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AFB" w:rsidRPr="00021C7B" w:rsidRDefault="00021C7B" w:rsidP="00666653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C7B">
        <w:rPr>
          <w:rFonts w:ascii="Times New Roman" w:hAnsi="Times New Roman" w:cs="Times New Roman"/>
          <w:b/>
          <w:sz w:val="24"/>
          <w:szCs w:val="24"/>
        </w:rPr>
        <w:t>Внедрение ФГОС через внеклассную деятельность посредством иностранного языка</w:t>
      </w:r>
    </w:p>
    <w:p w:rsidR="004525AE" w:rsidRPr="00927715" w:rsidRDefault="004525AE" w:rsidP="00666653">
      <w:pPr>
        <w:spacing w:after="2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25AE">
        <w:rPr>
          <w:rFonts w:ascii="Times New Roman" w:hAnsi="Times New Roman" w:cs="Times New Roman"/>
          <w:sz w:val="24"/>
          <w:szCs w:val="24"/>
        </w:rPr>
        <w:br/>
        <w:t>В Федеральном государственном образовательном стандарте второго поколения внеурочной деятельности школьников уделено особое внимание, определено особое пространство и время в образовательном процессе, как неотъемлемой части базисного учебного</w:t>
      </w:r>
      <w:r w:rsidRPr="004525AE">
        <w:rPr>
          <w:sz w:val="24"/>
          <w:szCs w:val="24"/>
        </w:rPr>
        <w:t xml:space="preserve"> плана.</w:t>
      </w:r>
      <w:r>
        <w:t xml:space="preserve"> </w:t>
      </w:r>
      <w:r>
        <w:br/>
      </w:r>
      <w:r w:rsidRPr="00927715">
        <w:rPr>
          <w:rFonts w:ascii="Times New Roman" w:hAnsi="Times New Roman"/>
          <w:sz w:val="24"/>
          <w:szCs w:val="24"/>
        </w:rPr>
        <w:t>В настоящее время существует несколько моделей по организации внеурочной деятельности учащихся в соответствии требований ФГОС ООО:</w:t>
      </w:r>
    </w:p>
    <w:p w:rsidR="004525AE" w:rsidRPr="00927715" w:rsidRDefault="004525AE" w:rsidP="00666653">
      <w:pPr>
        <w:numPr>
          <w:ilvl w:val="0"/>
          <w:numId w:val="2"/>
        </w:num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 w:rsidRPr="00927715">
        <w:rPr>
          <w:rFonts w:ascii="Times New Roman" w:hAnsi="Times New Roman"/>
          <w:bCs/>
          <w:sz w:val="24"/>
          <w:szCs w:val="24"/>
          <w:lang w:eastAsia="ja-JP"/>
        </w:rPr>
        <w:t xml:space="preserve">Модель </w:t>
      </w:r>
      <w:r w:rsidRPr="00927715">
        <w:rPr>
          <w:rFonts w:ascii="Times New Roman" w:hAnsi="Times New Roman"/>
          <w:bCs/>
          <w:sz w:val="24"/>
          <w:szCs w:val="24"/>
        </w:rPr>
        <w:t xml:space="preserve"> дополнительного образования</w:t>
      </w:r>
      <w:r w:rsidRPr="00927715">
        <w:rPr>
          <w:rFonts w:ascii="Times New Roman" w:hAnsi="Times New Roman"/>
          <w:sz w:val="24"/>
          <w:szCs w:val="24"/>
        </w:rPr>
        <w:t xml:space="preserve"> </w:t>
      </w:r>
    </w:p>
    <w:p w:rsidR="004525AE" w:rsidRPr="00927715" w:rsidRDefault="004525AE" w:rsidP="00666653">
      <w:pPr>
        <w:numPr>
          <w:ilvl w:val="0"/>
          <w:numId w:val="2"/>
        </w:num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 w:rsidRPr="00927715">
        <w:rPr>
          <w:rFonts w:ascii="Times New Roman" w:hAnsi="Times New Roman"/>
          <w:bCs/>
          <w:sz w:val="24"/>
          <w:szCs w:val="24"/>
          <w:lang w:eastAsia="ja-JP"/>
        </w:rPr>
        <w:t>Модель  «школы полного дня»</w:t>
      </w:r>
    </w:p>
    <w:p w:rsidR="004525AE" w:rsidRPr="00927715" w:rsidRDefault="004525AE" w:rsidP="00666653">
      <w:pPr>
        <w:numPr>
          <w:ilvl w:val="0"/>
          <w:numId w:val="2"/>
        </w:num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 w:rsidRPr="00927715">
        <w:rPr>
          <w:rFonts w:ascii="Times New Roman" w:hAnsi="Times New Roman"/>
          <w:bCs/>
          <w:sz w:val="24"/>
          <w:szCs w:val="24"/>
          <w:lang w:eastAsia="ja-JP"/>
        </w:rPr>
        <w:t xml:space="preserve">Оптимизационная модель </w:t>
      </w:r>
      <w:r w:rsidRPr="00927715">
        <w:rPr>
          <w:rFonts w:ascii="Times New Roman" w:hAnsi="Times New Roman"/>
          <w:sz w:val="24"/>
          <w:szCs w:val="24"/>
          <w:lang w:eastAsia="ja-JP"/>
        </w:rPr>
        <w:t xml:space="preserve"> (на основе оптимизации всех внутренних ресурсов образовательного учреждения)</w:t>
      </w:r>
    </w:p>
    <w:p w:rsidR="004525AE" w:rsidRPr="00927715" w:rsidRDefault="004525AE" w:rsidP="00666653">
      <w:pPr>
        <w:numPr>
          <w:ilvl w:val="0"/>
          <w:numId w:val="2"/>
        </w:num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 w:rsidRPr="00927715">
        <w:rPr>
          <w:rFonts w:ascii="Times New Roman" w:hAnsi="Times New Roman"/>
          <w:bCs/>
          <w:sz w:val="24"/>
          <w:szCs w:val="24"/>
          <w:lang w:eastAsia="ja-JP"/>
        </w:rPr>
        <w:t>Инновационно-образовательная модель</w:t>
      </w:r>
    </w:p>
    <w:p w:rsidR="004525AE" w:rsidRPr="00927715" w:rsidRDefault="004525AE" w:rsidP="00666653">
      <w:pPr>
        <w:spacing w:after="2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525AE" w:rsidRPr="00927715" w:rsidRDefault="004525AE" w:rsidP="00666653">
      <w:pPr>
        <w:spacing w:after="2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7715">
        <w:rPr>
          <w:rFonts w:ascii="Times New Roman" w:hAnsi="Times New Roman"/>
          <w:sz w:val="24"/>
          <w:szCs w:val="24"/>
        </w:rPr>
        <w:t xml:space="preserve">Изучив модели внеурочной деятельности, гимназия </w:t>
      </w:r>
      <w:r>
        <w:rPr>
          <w:rFonts w:ascii="Times New Roman" w:hAnsi="Times New Roman"/>
          <w:sz w:val="24"/>
          <w:szCs w:val="24"/>
        </w:rPr>
        <w:t>остановилась</w:t>
      </w:r>
      <w:r w:rsidRPr="00927715">
        <w:rPr>
          <w:rFonts w:ascii="Times New Roman" w:hAnsi="Times New Roman"/>
          <w:sz w:val="24"/>
          <w:szCs w:val="24"/>
        </w:rPr>
        <w:t xml:space="preserve"> на оптимизационн</w:t>
      </w:r>
      <w:r>
        <w:rPr>
          <w:rFonts w:ascii="Times New Roman" w:hAnsi="Times New Roman"/>
          <w:sz w:val="24"/>
          <w:szCs w:val="24"/>
        </w:rPr>
        <w:t>ой</w:t>
      </w:r>
      <w:r w:rsidRPr="00927715">
        <w:rPr>
          <w:rFonts w:ascii="Times New Roman" w:hAnsi="Times New Roman"/>
          <w:sz w:val="24"/>
          <w:szCs w:val="24"/>
        </w:rPr>
        <w:t xml:space="preserve"> модел</w:t>
      </w:r>
      <w:r>
        <w:rPr>
          <w:rFonts w:ascii="Times New Roman" w:hAnsi="Times New Roman"/>
          <w:sz w:val="24"/>
          <w:szCs w:val="24"/>
        </w:rPr>
        <w:t>и</w:t>
      </w:r>
      <w:r w:rsidRPr="00927715">
        <w:rPr>
          <w:rFonts w:ascii="Times New Roman" w:hAnsi="Times New Roman"/>
          <w:sz w:val="24"/>
          <w:szCs w:val="24"/>
        </w:rPr>
        <w:t xml:space="preserve">. В данных условиях это был оптимальный вариант, т.к. в гимназии нашлись собственные кадры для решения данной проблемы по реализации внеурочной деятельности. </w:t>
      </w:r>
    </w:p>
    <w:p w:rsidR="004525AE" w:rsidRPr="00927715" w:rsidRDefault="004525AE" w:rsidP="00666653">
      <w:pPr>
        <w:spacing w:after="2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7715">
        <w:rPr>
          <w:rFonts w:ascii="Times New Roman" w:hAnsi="Times New Roman"/>
          <w:sz w:val="24"/>
          <w:szCs w:val="24"/>
        </w:rPr>
        <w:t xml:space="preserve">Целью внеурочной деятельности в основной школе является создание условий для  дальнейшего проявления и развития интеллектуальных и творческих способностей обучающихся на основе их  свободного выбора. </w:t>
      </w:r>
    </w:p>
    <w:p w:rsidR="004525AE" w:rsidRPr="00927715" w:rsidRDefault="004525AE" w:rsidP="00666653">
      <w:pPr>
        <w:spacing w:after="2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7715">
        <w:rPr>
          <w:rFonts w:ascii="Times New Roman" w:hAnsi="Times New Roman"/>
          <w:sz w:val="24"/>
          <w:szCs w:val="24"/>
        </w:rPr>
        <w:t>В гимназии была проведена предварительная работа по организации внеурочной деятельности учащихся в 5-х классах. Основными мероприятиями данного этапа стали:</w:t>
      </w:r>
    </w:p>
    <w:p w:rsidR="004525AE" w:rsidRPr="00927715" w:rsidRDefault="004525AE" w:rsidP="00666653">
      <w:pPr>
        <w:numPr>
          <w:ilvl w:val="0"/>
          <w:numId w:val="1"/>
        </w:num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 w:rsidRPr="00927715">
        <w:rPr>
          <w:rFonts w:ascii="Times New Roman" w:hAnsi="Times New Roman"/>
          <w:sz w:val="24"/>
          <w:szCs w:val="24"/>
        </w:rPr>
        <w:t>Заседание рабочей группы по изменению учебного плана в 5-х классах</w:t>
      </w:r>
    </w:p>
    <w:p w:rsidR="004525AE" w:rsidRDefault="004525AE" w:rsidP="00666653">
      <w:pPr>
        <w:numPr>
          <w:ilvl w:val="0"/>
          <w:numId w:val="1"/>
        </w:num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 w:rsidRPr="00927715">
        <w:rPr>
          <w:rFonts w:ascii="Times New Roman" w:hAnsi="Times New Roman"/>
          <w:sz w:val="24"/>
          <w:szCs w:val="24"/>
        </w:rPr>
        <w:t>Совещание с педагогами по организации внеурочной деятельности</w:t>
      </w:r>
    </w:p>
    <w:p w:rsidR="004525AE" w:rsidRPr="00927715" w:rsidRDefault="004525AE" w:rsidP="00666653">
      <w:pPr>
        <w:numPr>
          <w:ilvl w:val="0"/>
          <w:numId w:val="1"/>
        </w:num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Положения об организации внеурочной деятельности</w:t>
      </w:r>
    </w:p>
    <w:p w:rsidR="004525AE" w:rsidRPr="00927715" w:rsidRDefault="004525AE" w:rsidP="00666653">
      <w:pPr>
        <w:numPr>
          <w:ilvl w:val="0"/>
          <w:numId w:val="1"/>
        </w:num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 w:rsidRPr="00927715">
        <w:rPr>
          <w:rFonts w:ascii="Times New Roman" w:hAnsi="Times New Roman"/>
          <w:sz w:val="24"/>
          <w:szCs w:val="24"/>
        </w:rPr>
        <w:t xml:space="preserve">Родительские собрания, где родители были ознакомлены с изменениями учебного плана гимназии в 5-х классах, а также их вниманию были представлены программы с презентациями кружков, занятий, курсов по внеурочной деятельности </w:t>
      </w:r>
    </w:p>
    <w:p w:rsidR="004525AE" w:rsidRPr="00927715" w:rsidRDefault="004525AE" w:rsidP="00666653">
      <w:pPr>
        <w:numPr>
          <w:ilvl w:val="0"/>
          <w:numId w:val="1"/>
        </w:num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 w:rsidRPr="00927715">
        <w:rPr>
          <w:rFonts w:ascii="Times New Roman" w:hAnsi="Times New Roman"/>
          <w:sz w:val="24"/>
          <w:szCs w:val="24"/>
        </w:rPr>
        <w:t>Собрание с учащимися 5-х классов по организации учебной деятельности  и ознакомление с программами по внеурочной деятельности (презентации педагогов)</w:t>
      </w:r>
    </w:p>
    <w:p w:rsidR="004525AE" w:rsidRPr="00927715" w:rsidRDefault="004525AE" w:rsidP="00666653">
      <w:pPr>
        <w:numPr>
          <w:ilvl w:val="0"/>
          <w:numId w:val="1"/>
        </w:num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 w:rsidRPr="00927715">
        <w:rPr>
          <w:rFonts w:ascii="Times New Roman" w:hAnsi="Times New Roman"/>
          <w:sz w:val="24"/>
          <w:szCs w:val="24"/>
        </w:rPr>
        <w:t>Составление индивидуальных маршрутов уч-ся 5-х классов по организации внеурочной деятельности</w:t>
      </w:r>
    </w:p>
    <w:p w:rsidR="004525AE" w:rsidRPr="00927715" w:rsidRDefault="004525AE" w:rsidP="00666653">
      <w:pPr>
        <w:numPr>
          <w:ilvl w:val="0"/>
          <w:numId w:val="1"/>
        </w:num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 w:rsidRPr="00927715">
        <w:rPr>
          <w:rFonts w:ascii="Times New Roman" w:hAnsi="Times New Roman"/>
          <w:sz w:val="24"/>
          <w:szCs w:val="24"/>
        </w:rPr>
        <w:t>Составление расписания занятий внеурочной деятельности</w:t>
      </w:r>
    </w:p>
    <w:p w:rsidR="004525AE" w:rsidRDefault="004525AE" w:rsidP="00666653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5AE" w:rsidRDefault="004525AE" w:rsidP="00666653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Следует обратить внимание на то, что учащиеся посещают занятия не по классам, а по группам, чьи интересы и желания совпадают.</w:t>
      </w:r>
    </w:p>
    <w:p w:rsidR="004525AE" w:rsidRDefault="004525AE" w:rsidP="00666653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4525AE">
        <w:rPr>
          <w:rFonts w:ascii="Times New Roman" w:hAnsi="Times New Roman" w:cs="Times New Roman"/>
          <w:sz w:val="24"/>
          <w:szCs w:val="24"/>
        </w:rPr>
        <w:t>Внеурочная деятельность понимается сегодня преимущественно как деятельность, организуемая с классом во внеурочное время для удовлетворения потребностей школьников в содержательном досуге ( праздники, вечера, походы и т</w:t>
      </w:r>
      <w:proofErr w:type="gramStart"/>
      <w:r w:rsidRPr="004525A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525AE">
        <w:rPr>
          <w:rFonts w:ascii="Times New Roman" w:hAnsi="Times New Roman" w:cs="Times New Roman"/>
          <w:sz w:val="24"/>
          <w:szCs w:val="24"/>
        </w:rPr>
        <w:t xml:space="preserve">д.), их участия в самоуправлении и общественно полезной деятельности, детских общественных объединениях и организациях. Эта работа позволяет педагогам выявить у своих подопечных потенциальные возможности и интересы, помочь им их реализовать. Внеурочная работа ориентирована на создание условий для неформального общения учащихся класса или учебной параллели, имеет выраженную воспитательную и социально-педагогическую направленность </w:t>
      </w:r>
      <w:proofErr w:type="gramStart"/>
      <w:r w:rsidRPr="004525A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525AE">
        <w:rPr>
          <w:rFonts w:ascii="Times New Roman" w:hAnsi="Times New Roman" w:cs="Times New Roman"/>
          <w:sz w:val="24"/>
          <w:szCs w:val="24"/>
        </w:rPr>
        <w:t>встречи с интересными людьми, экскурсии, посещение театров, кинопросмотров и музеев с последующим их обсуждением, социально значимые дела, трудовые акции и др.). Внеурочная работа – это хорошая возможность для организации межличностных отно</w:t>
      </w:r>
      <w:r>
        <w:rPr>
          <w:rFonts w:ascii="Times New Roman" w:hAnsi="Times New Roman" w:cs="Times New Roman"/>
          <w:sz w:val="24"/>
          <w:szCs w:val="24"/>
        </w:rPr>
        <w:t xml:space="preserve">шений в классе, между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</w:t>
      </w:r>
      <w:r w:rsidRPr="004525AE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4525AE">
        <w:rPr>
          <w:rFonts w:ascii="Times New Roman" w:hAnsi="Times New Roman" w:cs="Times New Roman"/>
          <w:sz w:val="24"/>
          <w:szCs w:val="24"/>
        </w:rPr>
        <w:t xml:space="preserve"> и классным руководителем, учителем с целью создания ученического коллектива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25AE" w:rsidRDefault="004525AE" w:rsidP="00666653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525AE">
        <w:rPr>
          <w:rFonts w:ascii="Times New Roman" w:hAnsi="Times New Roman" w:cs="Times New Roman"/>
          <w:sz w:val="24"/>
          <w:szCs w:val="24"/>
        </w:rPr>
        <w:t xml:space="preserve">Школа после уроков – это мир творчества, проявления и раскрытия каждым ребёнком своих интересов, своих увлечений, своего «я». Ведь главное, что здесь ребёнок делает выбор, </w:t>
      </w:r>
      <w:r w:rsidRPr="004525AE">
        <w:rPr>
          <w:rFonts w:ascii="Times New Roman" w:hAnsi="Times New Roman" w:cs="Times New Roman"/>
          <w:sz w:val="24"/>
          <w:szCs w:val="24"/>
        </w:rPr>
        <w:lastRenderedPageBreak/>
        <w:t>свободно проявляет свою волю, раскрывается как личность. Важно заинтересовать ребёнка занятиями после уроков, чтобы школа стала для него вторым домом, что даст возможность превратить внеурочную деят</w:t>
      </w:r>
      <w:r>
        <w:rPr>
          <w:rFonts w:ascii="Times New Roman" w:hAnsi="Times New Roman" w:cs="Times New Roman"/>
          <w:sz w:val="24"/>
          <w:szCs w:val="24"/>
        </w:rPr>
        <w:t>ельность в полноценное простран</w:t>
      </w:r>
      <w:r w:rsidRPr="004525AE">
        <w:rPr>
          <w:rFonts w:ascii="Times New Roman" w:hAnsi="Times New Roman" w:cs="Times New Roman"/>
          <w:sz w:val="24"/>
          <w:szCs w:val="24"/>
        </w:rPr>
        <w:t>ство воспитания и образования.</w:t>
      </w:r>
      <w:r w:rsidRPr="004525AE">
        <w:rPr>
          <w:rFonts w:ascii="Times New Roman" w:hAnsi="Times New Roman" w:cs="Times New Roman"/>
          <w:sz w:val="24"/>
          <w:szCs w:val="24"/>
        </w:rPr>
        <w:br/>
      </w:r>
      <w:r w:rsidRPr="004525AE">
        <w:rPr>
          <w:rFonts w:ascii="Times New Roman" w:hAnsi="Times New Roman" w:cs="Times New Roman"/>
          <w:sz w:val="24"/>
          <w:szCs w:val="24"/>
        </w:rPr>
        <w:br/>
        <w:t>Во внеурочной деятельности создаётся своеобразная эмоционально наполненная среда увлечённых детей и педагогов, в которой осуществляется «штучная выделка» настроенных на успех романтиков</w:t>
      </w:r>
    </w:p>
    <w:p w:rsidR="004525AE" w:rsidRPr="004525AE" w:rsidRDefault="004525AE" w:rsidP="00666653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525AE">
        <w:rPr>
          <w:rFonts w:ascii="Times New Roman" w:hAnsi="Times New Roman" w:cs="Times New Roman"/>
          <w:sz w:val="24"/>
          <w:szCs w:val="24"/>
        </w:rPr>
        <w:t xml:space="preserve">Важно иметь в виду, что </w:t>
      </w:r>
      <w:r w:rsidRPr="004525AE">
        <w:rPr>
          <w:rFonts w:ascii="Times New Roman" w:hAnsi="Times New Roman" w:cs="Times New Roman"/>
          <w:b/>
          <w:bCs/>
          <w:sz w:val="24"/>
          <w:szCs w:val="24"/>
        </w:rPr>
        <w:t>внеурочная деятельность</w:t>
      </w:r>
      <w:r w:rsidRPr="004525AE">
        <w:rPr>
          <w:rFonts w:ascii="Times New Roman" w:hAnsi="Times New Roman" w:cs="Times New Roman"/>
          <w:sz w:val="24"/>
          <w:szCs w:val="24"/>
        </w:rPr>
        <w:t xml:space="preserve"> — это отнюдь не механическая добавка к основному общему образованию, призванная компенсировать недостатки работы с  отстающими или одарёнными детьми.</w:t>
      </w:r>
    </w:p>
    <w:p w:rsidR="00666653" w:rsidRDefault="00666653" w:rsidP="00666653">
      <w:p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66653">
        <w:rPr>
          <w:rFonts w:ascii="Times New Roman" w:hAnsi="Times New Roman" w:cs="Times New Roman"/>
          <w:sz w:val="24"/>
          <w:szCs w:val="24"/>
        </w:rPr>
        <w:t>Я преподаю английский язык. Хотелось бы сказать об одном из важных принципов организации внеурочной деятельности по английскому языку - принцип</w:t>
      </w:r>
      <w:r w:rsidR="00E13646">
        <w:rPr>
          <w:rFonts w:ascii="Times New Roman" w:hAnsi="Times New Roman" w:cs="Times New Roman"/>
          <w:sz w:val="24"/>
          <w:szCs w:val="24"/>
        </w:rPr>
        <w:t>е</w:t>
      </w:r>
      <w:r w:rsidRPr="00666653">
        <w:rPr>
          <w:rFonts w:ascii="Times New Roman" w:hAnsi="Times New Roman" w:cs="Times New Roman"/>
          <w:sz w:val="24"/>
          <w:szCs w:val="24"/>
        </w:rPr>
        <w:t xml:space="preserve"> связи с жизнью. Реализация этого принципа позволяет обеспечить тесную связь внеурочной работы по иностранному языку с условиями</w:t>
      </w:r>
      <w:r w:rsidR="00C543FE">
        <w:rPr>
          <w:rFonts w:ascii="Times New Roman" w:hAnsi="Times New Roman" w:cs="Times New Roman"/>
          <w:sz w:val="24"/>
          <w:szCs w:val="24"/>
        </w:rPr>
        <w:t xml:space="preserve"> жизни и деятельности ребенка. </w:t>
      </w:r>
      <w:proofErr w:type="gramStart"/>
      <w:r w:rsidR="00C543FE">
        <w:rPr>
          <w:rFonts w:ascii="Times New Roman" w:hAnsi="Times New Roman" w:cs="Times New Roman"/>
          <w:sz w:val="24"/>
          <w:szCs w:val="24"/>
        </w:rPr>
        <w:t>О</w:t>
      </w:r>
      <w:r w:rsidRPr="00666653">
        <w:rPr>
          <w:rFonts w:ascii="Times New Roman" w:hAnsi="Times New Roman" w:cs="Times New Roman"/>
          <w:sz w:val="24"/>
          <w:szCs w:val="24"/>
        </w:rPr>
        <w:t>сновные условия реализации этого принципа следующие:</w:t>
      </w:r>
      <w:r w:rsidRPr="00666653">
        <w:rPr>
          <w:rFonts w:ascii="Times New Roman" w:hAnsi="Times New Roman" w:cs="Times New Roman"/>
          <w:sz w:val="24"/>
          <w:szCs w:val="24"/>
        </w:rPr>
        <w:br/>
        <w:t>1) систематическое ознакомление учащихся с актуальными событиями в жизни нашей страны и за рубежом, чтение газет, обсуждение политических и других новостей, выпуск теле- и радиопередач и бюллетеней по текущим событиям, подготовка и проведение тематических вечеров, конференций, фестивалей к юбилейным датам и т.д.</w:t>
      </w:r>
      <w:r w:rsidRPr="00666653">
        <w:rPr>
          <w:rFonts w:ascii="Times New Roman" w:hAnsi="Times New Roman" w:cs="Times New Roman"/>
          <w:sz w:val="24"/>
          <w:szCs w:val="24"/>
        </w:rPr>
        <w:br/>
        <w:t>2) широкое использование краеведческого материала, выпуск стенгазет, создание проектов и презентаций</w:t>
      </w:r>
      <w:proofErr w:type="gramEnd"/>
      <w:r w:rsidRPr="00666653">
        <w:rPr>
          <w:rFonts w:ascii="Times New Roman" w:hAnsi="Times New Roman" w:cs="Times New Roman"/>
          <w:sz w:val="24"/>
          <w:szCs w:val="24"/>
        </w:rPr>
        <w:t xml:space="preserve">. </w:t>
      </w:r>
      <w:r w:rsidRPr="0066665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66653">
        <w:rPr>
          <w:rFonts w:ascii="Times New Roman" w:hAnsi="Times New Roman" w:cs="Times New Roman"/>
          <w:sz w:val="24"/>
          <w:szCs w:val="24"/>
        </w:rPr>
        <w:t>3) встречи с людьми, использующими иностранный язык в своей профессиональной деятельности, носителями языка, знакомство с материалами, требующими владения иностранным языком, чтение и прослушивание текстов об использовании иностранных языков выдающимися людьми прошлого, а также нашими современниками.</w:t>
      </w:r>
      <w:r w:rsidRPr="00666653">
        <w:rPr>
          <w:rFonts w:ascii="Times New Roman" w:hAnsi="Times New Roman" w:cs="Times New Roman"/>
          <w:sz w:val="24"/>
          <w:szCs w:val="24"/>
        </w:rPr>
        <w:br/>
        <w:t>4) использование на внеурочных занятиях материалов из жизни школы, создание ситуаций, адекватных реальным ситуациям общения, позволяющих учащимся высказывать свое мнение, поделиться своими впечатлениями, расспросить об</w:t>
      </w:r>
      <w:proofErr w:type="gramEnd"/>
      <w:r w:rsidRPr="00666653">
        <w:rPr>
          <w:rFonts w:ascii="Times New Roman" w:hAnsi="Times New Roman" w:cs="Times New Roman"/>
          <w:sz w:val="24"/>
          <w:szCs w:val="24"/>
        </w:rPr>
        <w:t xml:space="preserve"> интересующих их событиях и явлениях</w:t>
      </w:r>
      <w:proofErr w:type="gramStart"/>
      <w:r w:rsidRPr="006666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66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665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66653">
        <w:rPr>
          <w:rFonts w:ascii="Times New Roman" w:hAnsi="Times New Roman" w:cs="Times New Roman"/>
          <w:sz w:val="24"/>
          <w:szCs w:val="24"/>
        </w:rPr>
        <w:t xml:space="preserve"> т.д.</w:t>
      </w:r>
      <w:r w:rsidRPr="00666653">
        <w:rPr>
          <w:rFonts w:ascii="Times New Roman" w:hAnsi="Times New Roman" w:cs="Times New Roman"/>
          <w:sz w:val="24"/>
          <w:szCs w:val="24"/>
        </w:rPr>
        <w:br/>
        <w:t>Подготовка драматизаций и организация ролевых игр также способствует осуществлению принципа связи с жизнью, тат как они в какой-то мере имитируют реальный процесс общения, его содержание и внешнее проявление.</w:t>
      </w:r>
      <w:r w:rsidRPr="00666653">
        <w:rPr>
          <w:rFonts w:ascii="Times New Roman" w:hAnsi="Times New Roman" w:cs="Times New Roman"/>
          <w:sz w:val="24"/>
          <w:szCs w:val="24"/>
        </w:rPr>
        <w:br/>
        <w:t>Тесное взаимодействие названных направлений со всем учебно-воспитательным процессом школы придает жизнеспособность всей системе внеурочной деятельности по иностранному языку.</w:t>
      </w:r>
    </w:p>
    <w:p w:rsidR="00666653" w:rsidRPr="00B06D82" w:rsidRDefault="00666653" w:rsidP="00666653">
      <w:pPr>
        <w:spacing w:before="100" w:beforeAutospacing="1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B0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занятия мною используются принципы (правила) организации данной формы работы, предложенные </w:t>
      </w:r>
      <w:proofErr w:type="spellStart"/>
      <w:r w:rsidRPr="00B06D82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Н.Е.Щурковой</w:t>
      </w:r>
      <w:proofErr w:type="spellEnd"/>
      <w:r w:rsidRPr="00B0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06D82">
        <w:rPr>
          <w:rFonts w:ascii="Times New Roman" w:eastAsia="Times New Roman" w:hAnsi="Times New Roman" w:cs="Times New Roman"/>
          <w:sz w:val="24"/>
          <w:szCs w:val="24"/>
          <w:lang w:eastAsia="ru-RU"/>
        </w:rPr>
        <w:t>Щуркова</w:t>
      </w:r>
      <w:proofErr w:type="spellEnd"/>
      <w:r w:rsidRPr="00B0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Н.Е. Педагогическая технология.</w:t>
      </w:r>
      <w:proofErr w:type="gramEnd"/>
      <w:r w:rsidRPr="00B0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6D82">
        <w:rPr>
          <w:rFonts w:ascii="Times New Roman" w:eastAsia="Times New Roman" w:hAnsi="Times New Roman" w:cs="Times New Roman"/>
          <w:sz w:val="24"/>
          <w:szCs w:val="24"/>
          <w:lang w:eastAsia="ru-RU"/>
        </w:rPr>
        <w:t>М., 2005).</w:t>
      </w:r>
      <w:proofErr w:type="gramEnd"/>
      <w:r w:rsidRPr="00B0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можно использовать как практические рекомендации для проведения урока с применением технологии группового обучения.</w:t>
      </w:r>
    </w:p>
    <w:p w:rsidR="00666653" w:rsidRPr="00B06D82" w:rsidRDefault="00666653" w:rsidP="00666653">
      <w:pPr>
        <w:spacing w:before="100" w:beforeAutospacing="1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Подготовительный этап. Это первый этап групповой работы, правильность организации которого поможет достичь качественного результата. </w:t>
      </w:r>
      <w:proofErr w:type="gramStart"/>
      <w:r w:rsidRPr="00B06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включает в себя следующие моменты:</w:t>
      </w:r>
      <w:r w:rsidRPr="00B06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определение конкретной цели деятельности, представленной наиболее ярко и увлекательно.</w:t>
      </w:r>
      <w:r w:rsidRPr="00B06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подготовка оснащения и материалов для урока.</w:t>
      </w:r>
      <w:r w:rsidRPr="00B06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D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использование средств мотивации, чтобы заинтересовать обучающихся и активизировать их на качественную и плодотворную работу.</w:t>
      </w:r>
      <w:r w:rsidRPr="00B06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организация рабочего пространства (определение количества учащихся в группах и состав групп).</w:t>
      </w:r>
      <w:r w:rsidRPr="00B06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распределение действий и ролей, которые все члены группы играют</w:t>
      </w:r>
      <w:proofErr w:type="gramEnd"/>
      <w:r w:rsidRPr="00B0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достижении общей цели.</w:t>
      </w:r>
    </w:p>
    <w:p w:rsidR="00666653" w:rsidRPr="00B06D82" w:rsidRDefault="00666653" w:rsidP="00666653">
      <w:pPr>
        <w:spacing w:before="100" w:beforeAutospacing="1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Выполнение задания. </w:t>
      </w:r>
      <w:proofErr w:type="gramStart"/>
      <w:r w:rsidRPr="00B06D82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этап организации групповой работы, — здесь можно выделить следующие моменты:</w:t>
      </w:r>
      <w:r w:rsidRPr="00B06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распределение исполнительских ролей, если это не было сделано на первом этапе.</w:t>
      </w:r>
      <w:r w:rsidRPr="00B06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объяснение учителем содержания заданий.</w:t>
      </w:r>
      <w:r w:rsidRPr="00B06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объяснение правил работы в группах (свободный обмен мнениями, уважение к мнению, терпимость к критике, ответственность всех за общее дело и каждого за свой отдельный участок работы).</w:t>
      </w:r>
      <w:proofErr w:type="gramEnd"/>
      <w:r w:rsidRPr="00B0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каждой группой на столах в течение всего занятия я выкладываю памятку «Примерные правила группам», которая помогает им не забывать о поведении во время групповой работы.</w:t>
      </w:r>
      <w:r w:rsidRPr="00B06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предложение свободного выбора своей роли в деятельности, а также в подборе средств и способов выполнения работы. Здесь учащимся необходимо предоставить свободу действий, так как именно они являются главными действующими лицами урока, который </w:t>
      </w:r>
      <w:proofErr w:type="gramStart"/>
      <w:r w:rsidRPr="00B06D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proofErr w:type="gramEnd"/>
      <w:r w:rsidRPr="00B0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для них. Поэтому можно не определять, </w:t>
      </w:r>
      <w:proofErr w:type="gramStart"/>
      <w:r w:rsidRPr="00B06D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</w:t>
      </w:r>
      <w:proofErr w:type="gramEnd"/>
      <w:r w:rsidRPr="00B0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задания дать, а предложить это сделать им самим под руководством капитана. Обучающиеся сами определят, с каким заданием они справятся лучше всего.</w:t>
      </w:r>
      <w:r w:rsidRPr="00B06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обеспечение учителем режима «</w:t>
      </w:r>
      <w:proofErr w:type="spellStart"/>
      <w:r w:rsidRPr="00B06D8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B06D8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политики «невмешательства» в работу групп, но — помощь при необходимости тем, у кого возникли вопросы и трудности.</w:t>
      </w:r>
      <w:r w:rsidRPr="00B06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организация учителем наблюдения за работой учащихся и соблюдением дисциплины.</w:t>
      </w:r>
    </w:p>
    <w:p w:rsidR="00666653" w:rsidRPr="00B06D82" w:rsidRDefault="00666653" w:rsidP="00666653">
      <w:pPr>
        <w:spacing w:before="100" w:beforeAutospacing="1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D82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Презентация результатов</w:t>
      </w:r>
      <w:r w:rsidR="00C543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0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рефлексивное осмысление каждым участником проделанной работы и своего участия в ней. Последний, заключительный, этап групповой работы. Он включает в себя следующие моменты:</w:t>
      </w:r>
      <w:r w:rsidRPr="00B06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Выступления и презентация полученных результатов. Каждая группа внимательно слушает своих товарищей, дополняет и исправляет ответы. Именно здесь целесообразно ввести элементы игрового и состязательного характера, чтобы добиться максимальной внимательности учащихся. Например, я предлагаю игру «Ты — мне, я — тебе». Каждая группа должна придумать вопрос по теме другой группы. Это игра преследует несколько целей: во-первых, проверяется подготовленность учащихся по другим темам, во-вторых, их внимательность, в-третьих, составленные вопросы должны быть оригинальными, ориентированы на логику и мышление.</w:t>
      </w:r>
      <w:r w:rsidRPr="00B06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выявление роли каждого обучающегося в совместной деятельности. Обсуждение проделанной работы и ее результатов проходит вместе с учащимися.</w:t>
      </w:r>
      <w:r w:rsidRPr="00B06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проведение рефлексии каждым участником групповой работы.</w:t>
      </w:r>
      <w:r w:rsidRPr="00B06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объявить оценки за урок, поблагодарить каждого за работу.</w:t>
      </w:r>
      <w:r w:rsidRPr="00B06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Данные правила описывают технологические условия организации групповой деятельности, они очень полезны в проводимых занятиях и при анализе собственной работы педагога (особенно, при неудачах).</w:t>
      </w:r>
      <w:r w:rsidRPr="00B06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Групповое обучение — несомненно, интересное, творческое, перспективное направление нашей педагогики.</w:t>
      </w:r>
    </w:p>
    <w:p w:rsidR="00666653" w:rsidRDefault="00666653" w:rsidP="00666653">
      <w:pPr>
        <w:spacing w:after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групповой работе можно увидеть положительные сдвиги, которые проявляются в активности </w:t>
      </w:r>
      <w:proofErr w:type="gramStart"/>
      <w:r w:rsidRPr="00B06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0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Ребята в группах заинтересованно обсуждают задания, в значительной степени снимаются трудности, связанные с организацией взаимодействий учеников, с регуляцией их деятельности, поведения. Однако проблем не избежать, над ними необходимо работать, преодолевать трудности, связанные с применением этой формы </w:t>
      </w:r>
      <w:r w:rsidRPr="00B06D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работы. Если следовать известному жизненному афоризму, что «секрет успеха — настойчивость в достижении цели», то, наверное, все получится и работать станет намного интереснее.</w:t>
      </w:r>
    </w:p>
    <w:p w:rsidR="00666653" w:rsidRDefault="00666653" w:rsidP="00666653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666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66653">
        <w:rPr>
          <w:rFonts w:ascii="Times New Roman" w:hAnsi="Times New Roman" w:cs="Times New Roman"/>
          <w:sz w:val="24"/>
          <w:szCs w:val="24"/>
        </w:rPr>
        <w:t>В целом, представленный проект внеурочной деятельности следует оценить положительно по ряду оснований.</w:t>
      </w:r>
      <w:r w:rsidRPr="00666653">
        <w:rPr>
          <w:rFonts w:ascii="Times New Roman" w:hAnsi="Times New Roman" w:cs="Times New Roman"/>
          <w:sz w:val="24"/>
          <w:szCs w:val="24"/>
        </w:rPr>
        <w:br/>
        <w:t>1. Предлагается выбор из нескольких продуктивных для современной образовательной практики вариантов .</w:t>
      </w:r>
      <w:r w:rsidRPr="00666653">
        <w:rPr>
          <w:rFonts w:ascii="Times New Roman" w:hAnsi="Times New Roman" w:cs="Times New Roman"/>
          <w:sz w:val="24"/>
          <w:szCs w:val="24"/>
        </w:rPr>
        <w:br/>
        <w:t>2. Требуется осмысление, моделирование и проектирование своей системы внеурочной работы с учетом собственных условий, а не копирование и следование чужим рекомендациям.</w:t>
      </w:r>
      <w:r w:rsidRPr="00666653">
        <w:rPr>
          <w:rFonts w:ascii="Times New Roman" w:hAnsi="Times New Roman" w:cs="Times New Roman"/>
          <w:sz w:val="24"/>
          <w:szCs w:val="24"/>
        </w:rPr>
        <w:br/>
        <w:t xml:space="preserve">3. Несомненно, образовательным учреждениям потребуется дополнительная методическая помощь в создании эффективных школьных проектов систем внеурочной деятельности, поскольку в рамках заявленных направлениях деятельности не звучат инновационные способы и формы воспитания современной личности ребенка </w:t>
      </w:r>
      <w:proofErr w:type="gramStart"/>
      <w:r w:rsidRPr="0066665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66653">
        <w:rPr>
          <w:rFonts w:ascii="Times New Roman" w:hAnsi="Times New Roman" w:cs="Times New Roman"/>
          <w:sz w:val="24"/>
          <w:szCs w:val="24"/>
        </w:rPr>
        <w:t>например, культурные практики, культурные события)</w:t>
      </w:r>
    </w:p>
    <w:p w:rsidR="00666653" w:rsidRDefault="00666653" w:rsidP="00666653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Собеседование с учащимися и анкетирование показало, что в Гимназии занятия по внеурочной деятельности им нравятся, они их с удовольствием посещают. На следующий учебный год школьники изъявляют огромное желание заниматься внеурочной деятельностью с учётом большего выбора занятий.   </w:t>
      </w:r>
    </w:p>
    <w:p w:rsidR="00666653" w:rsidRPr="00B06D82" w:rsidRDefault="00666653" w:rsidP="00666653">
      <w:pPr>
        <w:spacing w:before="100" w:beforeAutospacing="1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B06D8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</w:t>
      </w:r>
      <w:r w:rsidRPr="00B06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Дудина М.</w:t>
      </w:r>
      <w:proofErr w:type="gramStart"/>
      <w:r w:rsidRPr="00B06D82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proofErr w:type="gramEnd"/>
      <w:r w:rsidRPr="00B0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Зачем изучать историю, или как я понимаю методику преподавания истории. Екатеринбург, 2005</w:t>
      </w:r>
      <w:r w:rsidRPr="00B06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Панина Т.С., Вавилова Л.Н. Современные способы активизации обучения. М., 2006</w:t>
      </w:r>
      <w:r w:rsidRPr="00B06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spellStart"/>
      <w:r w:rsidRPr="00B06D82">
        <w:rPr>
          <w:rFonts w:ascii="Times New Roman" w:eastAsia="Times New Roman" w:hAnsi="Times New Roman" w:cs="Times New Roman"/>
          <w:sz w:val="24"/>
          <w:szCs w:val="24"/>
          <w:lang w:eastAsia="ru-RU"/>
        </w:rPr>
        <w:t>Щуркова</w:t>
      </w:r>
      <w:proofErr w:type="spellEnd"/>
      <w:r w:rsidRPr="00B0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Н.Е. Педагогическая технология. М., 2005</w:t>
      </w:r>
    </w:p>
    <w:p w:rsidR="00666653" w:rsidRPr="00992ECA" w:rsidRDefault="00666653" w:rsidP="00666653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6653" w:rsidRPr="00927715" w:rsidRDefault="00666653" w:rsidP="00666653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6653" w:rsidRPr="00666653" w:rsidRDefault="00666653" w:rsidP="00666653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666653" w:rsidRPr="00666653" w:rsidRDefault="00666653" w:rsidP="00666653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021C7B" w:rsidRPr="00666653" w:rsidRDefault="00021C7B" w:rsidP="00666653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666653" w:rsidRPr="00666653" w:rsidRDefault="00666653" w:rsidP="00666653">
      <w:pPr>
        <w:spacing w:after="20"/>
        <w:rPr>
          <w:rFonts w:ascii="Times New Roman" w:hAnsi="Times New Roman" w:cs="Times New Roman"/>
          <w:sz w:val="24"/>
          <w:szCs w:val="24"/>
        </w:rPr>
      </w:pPr>
    </w:p>
    <w:sectPr w:rsidR="00666653" w:rsidRPr="00666653" w:rsidSect="00021C7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324D8"/>
    <w:multiLevelType w:val="hybridMultilevel"/>
    <w:tmpl w:val="818418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502AB4"/>
    <w:multiLevelType w:val="hybridMultilevel"/>
    <w:tmpl w:val="92B00ACA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C7B"/>
    <w:rsid w:val="00021C7B"/>
    <w:rsid w:val="000F27E8"/>
    <w:rsid w:val="004525AE"/>
    <w:rsid w:val="00480AFB"/>
    <w:rsid w:val="00666653"/>
    <w:rsid w:val="00873728"/>
    <w:rsid w:val="00C543FE"/>
    <w:rsid w:val="00E13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Dolgopolov Family</dc:creator>
  <cp:keywords/>
  <dc:description/>
  <cp:lastModifiedBy>Администратор</cp:lastModifiedBy>
  <cp:revision>2</cp:revision>
  <dcterms:created xsi:type="dcterms:W3CDTF">2012-03-26T12:40:00Z</dcterms:created>
  <dcterms:modified xsi:type="dcterms:W3CDTF">2019-10-09T14:35:00Z</dcterms:modified>
</cp:coreProperties>
</file>