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E5" w:rsidRPr="00A62503" w:rsidRDefault="002F61E5" w:rsidP="002F6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62503">
        <w:rPr>
          <w:rFonts w:ascii="Times New Roman" w:hAnsi="Times New Roman" w:cs="Times New Roman"/>
          <w:b/>
          <w:sz w:val="32"/>
          <w:szCs w:val="28"/>
        </w:rPr>
        <w:t>«Дайте денег на мечту</w:t>
      </w:r>
      <w:r w:rsidR="008C0C6B" w:rsidRPr="00A62503">
        <w:rPr>
          <w:rFonts w:ascii="Times New Roman" w:hAnsi="Times New Roman" w:cs="Times New Roman"/>
          <w:b/>
          <w:sz w:val="32"/>
          <w:szCs w:val="28"/>
        </w:rPr>
        <w:t>!</w:t>
      </w:r>
      <w:r w:rsidRPr="00A62503">
        <w:rPr>
          <w:rFonts w:ascii="Times New Roman" w:hAnsi="Times New Roman" w:cs="Times New Roman"/>
          <w:b/>
          <w:sz w:val="32"/>
          <w:szCs w:val="28"/>
        </w:rPr>
        <w:t xml:space="preserve">» или статья о том, </w:t>
      </w:r>
    </w:p>
    <w:p w:rsidR="00BD0D92" w:rsidRPr="00A62503" w:rsidRDefault="002F61E5" w:rsidP="002F6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2503">
        <w:rPr>
          <w:rFonts w:ascii="Times New Roman" w:hAnsi="Times New Roman" w:cs="Times New Roman"/>
          <w:b/>
          <w:sz w:val="32"/>
          <w:szCs w:val="28"/>
        </w:rPr>
        <w:t>как семиклассники на уроке свой проект защищали</w:t>
      </w:r>
    </w:p>
    <w:p w:rsidR="008C0C6B" w:rsidRDefault="008C0C6B" w:rsidP="008C0C6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C0C6B" w:rsidRPr="008C0C6B" w:rsidRDefault="008C0C6B" w:rsidP="00A62503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6B"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8C0C6B" w:rsidRPr="008C0C6B" w:rsidRDefault="008C0C6B" w:rsidP="00A62503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6B">
        <w:rPr>
          <w:rFonts w:ascii="Times New Roman" w:hAnsi="Times New Roman" w:cs="Times New Roman"/>
          <w:i/>
          <w:sz w:val="28"/>
          <w:szCs w:val="28"/>
        </w:rPr>
        <w:t>ГБОУ № 982 Шакирова Л. В.</w:t>
      </w:r>
    </w:p>
    <w:p w:rsidR="002F61E5" w:rsidRPr="008C0C6B" w:rsidRDefault="002F61E5" w:rsidP="00A62503">
      <w:pPr>
        <w:spacing w:after="0" w:line="240" w:lineRule="auto"/>
        <w:ind w:left="623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6C8" w:rsidRPr="008C0C6B" w:rsidRDefault="00DD36C8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C0C6B">
        <w:rPr>
          <w:rFonts w:ascii="Times New Roman" w:hAnsi="Times New Roman" w:cs="Times New Roman"/>
          <w:sz w:val="28"/>
          <w:szCs w:val="24"/>
        </w:rPr>
        <w:t xml:space="preserve">В достижении </w:t>
      </w:r>
      <w:proofErr w:type="spellStart"/>
      <w:r w:rsidRPr="008C0C6B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8C0C6B">
        <w:rPr>
          <w:rFonts w:ascii="Times New Roman" w:hAnsi="Times New Roman" w:cs="Times New Roman"/>
          <w:sz w:val="28"/>
          <w:szCs w:val="24"/>
        </w:rPr>
        <w:t xml:space="preserve"> результатов образования ФГОС </w:t>
      </w:r>
      <w:r w:rsidRP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приводит педагогов к пониманию того, что нам нужны </w:t>
      </w:r>
      <w:proofErr w:type="spellStart"/>
      <w:r w:rsidRP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деятельностные</w:t>
      </w:r>
      <w:proofErr w:type="spellEnd"/>
      <w:r w:rsidRP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групповые, игровые, ролевые, практико-ориентированные, проблемные, рефлексивные и прочие формы и методы обучения. Значительную роль в решении этих проблем играет метод проектов, который в последние годы приобретает все большую популярность среди педагогов. </w:t>
      </w:r>
    </w:p>
    <w:p w:rsidR="002F61E5" w:rsidRPr="008C0C6B" w:rsidRDefault="00DD36C8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0C6B">
        <w:rPr>
          <w:rFonts w:ascii="Times New Roman" w:hAnsi="Times New Roman" w:cs="Times New Roman"/>
          <w:sz w:val="28"/>
          <w:szCs w:val="24"/>
        </w:rPr>
        <w:t>Б</w:t>
      </w:r>
      <w:r w:rsidR="002F61E5" w:rsidRPr="008C0C6B">
        <w:rPr>
          <w:rFonts w:ascii="Times New Roman" w:hAnsi="Times New Roman" w:cs="Times New Roman"/>
          <w:sz w:val="28"/>
          <w:szCs w:val="24"/>
        </w:rPr>
        <w:t xml:space="preserve">езусловно учителя современной школы активно вовлекают учащихся в проектно-исследовательскую работу во внеурочной деятельности, в системе дополнительного образования, при подготовке к </w:t>
      </w:r>
      <w:r w:rsidR="00A62503">
        <w:rPr>
          <w:rFonts w:ascii="Times New Roman" w:hAnsi="Times New Roman" w:cs="Times New Roman"/>
          <w:sz w:val="28"/>
          <w:szCs w:val="24"/>
        </w:rPr>
        <w:t xml:space="preserve">научно-исследовательским </w:t>
      </w:r>
      <w:r w:rsidR="002F61E5" w:rsidRPr="008C0C6B">
        <w:rPr>
          <w:rFonts w:ascii="Times New Roman" w:hAnsi="Times New Roman" w:cs="Times New Roman"/>
          <w:sz w:val="28"/>
          <w:szCs w:val="24"/>
        </w:rPr>
        <w:t xml:space="preserve">конференциям. Однако применение метода проектов на уроке является наиболее проблематичным. Объективно можно выделить следующие </w:t>
      </w:r>
      <w:r w:rsidR="005F4259">
        <w:rPr>
          <w:rFonts w:ascii="Times New Roman" w:hAnsi="Times New Roman" w:cs="Times New Roman"/>
          <w:sz w:val="28"/>
          <w:szCs w:val="24"/>
        </w:rPr>
        <w:t>неудобные аспекты школьного урока для применения этой методики</w:t>
      </w:r>
      <w:r w:rsidR="002F61E5" w:rsidRPr="008C0C6B">
        <w:rPr>
          <w:rFonts w:ascii="Times New Roman" w:hAnsi="Times New Roman" w:cs="Times New Roman"/>
          <w:sz w:val="28"/>
          <w:szCs w:val="24"/>
        </w:rPr>
        <w:t>:</w:t>
      </w:r>
    </w:p>
    <w:p w:rsidR="002F61E5" w:rsidRPr="008C0C6B" w:rsidRDefault="00DD36C8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0C6B">
        <w:rPr>
          <w:rFonts w:ascii="Times New Roman" w:hAnsi="Times New Roman" w:cs="Times New Roman"/>
          <w:sz w:val="28"/>
          <w:szCs w:val="24"/>
        </w:rPr>
        <w:t xml:space="preserve">- проектный метод реализуется в индивидуальной деятельности или </w:t>
      </w:r>
      <w:proofErr w:type="gramStart"/>
      <w:r w:rsidRPr="008C0C6B">
        <w:rPr>
          <w:rFonts w:ascii="Times New Roman" w:hAnsi="Times New Roman" w:cs="Times New Roman"/>
          <w:sz w:val="28"/>
          <w:szCs w:val="24"/>
        </w:rPr>
        <w:t>микро группе</w:t>
      </w:r>
      <w:proofErr w:type="gramEnd"/>
      <w:r w:rsidRPr="008C0C6B">
        <w:rPr>
          <w:rFonts w:ascii="Times New Roman" w:hAnsi="Times New Roman" w:cs="Times New Roman"/>
          <w:sz w:val="28"/>
          <w:szCs w:val="24"/>
        </w:rPr>
        <w:t xml:space="preserve"> (в классе около двадцати человек)</w:t>
      </w:r>
      <w:r w:rsidR="008C0C6B" w:rsidRPr="008C0C6B">
        <w:rPr>
          <w:rFonts w:ascii="Times New Roman" w:hAnsi="Times New Roman" w:cs="Times New Roman"/>
          <w:sz w:val="28"/>
          <w:szCs w:val="24"/>
        </w:rPr>
        <w:t>;</w:t>
      </w:r>
    </w:p>
    <w:p w:rsidR="00DD36C8" w:rsidRPr="008C0C6B" w:rsidRDefault="00DD36C8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0C6B">
        <w:rPr>
          <w:rFonts w:ascii="Times New Roman" w:hAnsi="Times New Roman" w:cs="Times New Roman"/>
          <w:sz w:val="28"/>
          <w:szCs w:val="24"/>
        </w:rPr>
        <w:t>- полноценный проект невозможно начать и закончить на одном уроке;</w:t>
      </w:r>
    </w:p>
    <w:p w:rsidR="008C0C6B" w:rsidRPr="008C0C6B" w:rsidRDefault="00DD36C8" w:rsidP="00E72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C0C6B">
        <w:rPr>
          <w:rFonts w:ascii="Times New Roman" w:hAnsi="Times New Roman" w:cs="Times New Roman"/>
          <w:sz w:val="28"/>
          <w:szCs w:val="24"/>
        </w:rPr>
        <w:t xml:space="preserve">- </w:t>
      </w:r>
      <w:r w:rsidR="008C0C6B" w:rsidRPr="008C0C6B">
        <w:rPr>
          <w:rFonts w:ascii="Times New Roman" w:hAnsi="Times New Roman" w:cs="Times New Roman"/>
          <w:sz w:val="28"/>
          <w:szCs w:val="24"/>
        </w:rPr>
        <w:t xml:space="preserve">учителю сложно держаться </w:t>
      </w:r>
      <w:r w:rsidR="008C0C6B" w:rsidRP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консультационно-координирующей</w:t>
      </w:r>
      <w:r w:rsidR="008C0C6B" w:rsidRPr="008C0C6B">
        <w:rPr>
          <w:rFonts w:ascii="Times New Roman" w:hAnsi="Times New Roman" w:cs="Times New Roman"/>
          <w:color w:val="333333"/>
          <w:sz w:val="28"/>
          <w:szCs w:val="24"/>
        </w:rPr>
        <w:br/>
      </w:r>
      <w:r w:rsidR="008C0C6B" w:rsidRP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функции , и не руководить групповой работой.</w:t>
      </w:r>
    </w:p>
    <w:p w:rsidR="008C0C6B" w:rsidRDefault="00A62503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1F22CE">
        <w:rPr>
          <w:rFonts w:ascii="Times New Roman" w:hAnsi="Times New Roman" w:cs="Times New Roman"/>
          <w:noProof/>
          <w:color w:val="333333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215265</wp:posOffset>
            </wp:positionV>
            <wp:extent cx="2800985" cy="1708150"/>
            <wp:effectExtent l="0" t="0" r="0" b="6350"/>
            <wp:wrapSquare wrapText="bothSides"/>
            <wp:docPr id="4" name="Рисунок 4" descr="C:\Users\shakirovalv\Downloads\20190418_1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kirovalv\Downloads\20190418_140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25309" r="7037" b="-247"/>
                    <a:stretch/>
                  </pic:blipFill>
                  <pic:spPr bwMode="auto">
                    <a:xfrm>
                      <a:off x="0" y="0"/>
                      <a:ext cx="280098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этой статье мне хотелось бы поделиться опытом реализации метода проектов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системе уроков по  </w:t>
      </w:r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бществознанию</w:t>
      </w:r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gramStart"/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 седьмых</w:t>
      </w:r>
      <w:proofErr w:type="gramEnd"/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классах. </w:t>
      </w:r>
    </w:p>
    <w:p w:rsidR="00E72B52" w:rsidRDefault="00A62503" w:rsidP="00E72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Итак, тему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«Виды и формы деятельности»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закрепляет урок-практикум, который был организован в рамках проектной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методики</w:t>
      </w:r>
      <w:r w:rsidR="00E72B5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Знания об </w:t>
      </w:r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особенност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ях</w:t>
      </w:r>
      <w:r w:rsidR="008C0C6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ИП, товари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щества</w:t>
      </w:r>
      <w:r w:rsidR="00E72B5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акционерного общества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ребята уже получили</w:t>
      </w:r>
      <w:r w:rsidR="00E72B5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 практикуме перед ними </w:t>
      </w:r>
      <w:r w:rsidR="00E72B5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была поставлена задача: создать бизнес-план своего дела, и представить его инвесторам. </w:t>
      </w:r>
    </w:p>
    <w:p w:rsidR="00E72B52" w:rsidRDefault="00E72B52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Где же я взяла инвесторов на уроке, спросите Вы? А ими стали ученики того же класса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 З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адача инвесторов-бизнесменов: представить, что у них на счетах миллионы рублей, и они находятся в поисках идей, бизнес-проектов, которые сделают их еще богаче. Подход к оценке инвестиций должен быть критическим, поскольку они рискуют </w:t>
      </w:r>
      <w:r w:rsidR="008A00D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своими деньгами</w:t>
      </w:r>
      <w:r w:rsidR="008A00D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E72B52" w:rsidRPr="00A62503" w:rsidRDefault="00E72B52" w:rsidP="00E72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Реализация проекта осущ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ествлялась в несколько этапов, на первом уроке: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просмотр обучающего 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ролика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от успешного инвестора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разделение на рабочие группы (ребята сделали это самостоя</w:t>
      </w:r>
      <w:r w:rsidR="008A00D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тельно, по своим предпочтениям)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обсуждение бизнес-идеи,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распределение задач, ролей. На втором: (в течении недели, 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самостоятельно) просчет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прибыли, формирование </w:t>
      </w:r>
      <w:r w:rsidR="00CF681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трудового 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коллектива, затрат, рекламы, сотрудничества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риски</w:t>
      </w:r>
      <w:r w:rsidR="00B1271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….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 третьем этапе:</w:t>
      </w:r>
      <w:r w:rsidR="00CF681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защита бизнес-планов перед инвесторами. Эта процедура имела четкий регламент: на презентацию отводилось не более трех минут, 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далее </w:t>
      </w:r>
      <w:r w:rsidR="00CF681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вопросы от инвесторов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  <w:r w:rsidR="00A62503" w:rsidRPr="00A62503">
        <w:rPr>
          <w:rFonts w:ascii="Times New Roman" w:hAnsi="Times New Roman" w:cs="Times New Roman"/>
          <w:noProof/>
          <w:color w:val="333333"/>
          <w:sz w:val="28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152400</wp:posOffset>
            </wp:positionV>
            <wp:extent cx="2285365" cy="1987550"/>
            <wp:effectExtent l="0" t="3492" r="0" b="0"/>
            <wp:wrapSquare wrapText="bothSides"/>
            <wp:docPr id="6" name="Рисунок 6" descr="C:\Users\shakirovalv\Downloads\20190328_1349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kirovalv\Downloads\20190328_13490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3" t="1976"/>
                    <a:stretch/>
                  </pic:blipFill>
                  <pic:spPr bwMode="auto">
                    <a:xfrm rot="5400000">
                      <a:off x="0" y="0"/>
                      <a:ext cx="228536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голосование</w:t>
      </w:r>
      <w:r w:rsidR="00CF681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Успешным считался только тот проект, который нашел хотя бы 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одного </w:t>
      </w:r>
      <w:r w:rsidR="00CF681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инвестора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="00A62503" w:rsidRPr="00A625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22CE" w:rsidRDefault="00A62503" w:rsidP="001F22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1F22CE">
        <w:rPr>
          <w:rFonts w:ascii="Times New Roman" w:hAnsi="Times New Roman" w:cs="Times New Roman"/>
          <w:noProof/>
          <w:color w:val="333333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3641725</wp:posOffset>
            </wp:positionV>
            <wp:extent cx="2435860" cy="1826260"/>
            <wp:effectExtent l="0" t="0" r="2540" b="2540"/>
            <wp:wrapSquare wrapText="bothSides"/>
            <wp:docPr id="5" name="Рисунок 5" descr="C:\Users\shakirovalv\Downloads\20190328_13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kirovalv\Downloads\20190328_134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58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2CE">
        <w:rPr>
          <w:rFonts w:ascii="Times New Roman" w:hAnsi="Times New Roman" w:cs="Times New Roman"/>
          <w:noProof/>
          <w:color w:val="333333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1032510</wp:posOffset>
            </wp:positionV>
            <wp:extent cx="2755900" cy="2066925"/>
            <wp:effectExtent l="0" t="0" r="6350" b="9525"/>
            <wp:wrapSquare wrapText="bothSides"/>
            <wp:docPr id="2" name="Рисунок 2" descr="C:\Users\shakirovalv\Downloads\20190326_14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ovalv\Downloads\20190326_14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И нужно сказать результат меня более чем удивил. Удивил он 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меня, во-первых,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разнообразием идей: от создания космической еды и </w:t>
      </w:r>
      <w:proofErr w:type="spellStart"/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биоразлагаемых</w:t>
      </w:r>
      <w:proofErr w:type="spellEnd"/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пакетов, до кафе, 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ателье и магазина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детских игрушек. </w:t>
      </w:r>
      <w:r w:rsidR="0053557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Во-вторых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глубиной разработки бизнес проекта. 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Так, например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братья </w:t>
      </w:r>
      <w:proofErr w:type="spellStart"/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Диковы</w:t>
      </w:r>
      <w:proofErr w:type="spellEnd"/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- 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ребята из 7д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продумали не только стратегию развития своего ателье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мужского костюма</w:t>
      </w:r>
      <w:r w:rsidR="0018216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выбрали место, узнали аренду квадратного метра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просчитали прибыль, затраты, риски. И это седьмой класс! </w:t>
      </w:r>
      <w:r w:rsidR="0053557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В-третьих</w:t>
      </w:r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своей креативностью, чего стоит представление своей команды </w:t>
      </w:r>
      <w:proofErr w:type="spellStart"/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Милованова</w:t>
      </w:r>
      <w:proofErr w:type="spellEnd"/>
      <w:r w:rsidR="00791E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Михаила, в чьей фирме по переводу земли из муниципальной собственности в коммерческую будет работать «Колобок»- катится по полям в поисках хороших участков земли</w:t>
      </w:r>
      <w:r w:rsidR="0053557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«Ко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баюн</w:t>
      </w:r>
      <w:proofErr w:type="spellEnd"/>
      <w:r w:rsidR="0053557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 - заключает договора с клиентами… Или группа из 7в, банальную идею создания магазина игрушек дополнили социальной акцией «Любимым игрушкам - вторая жизнь!», и в таком магазине должны быть не просто продавцы, а продавца-аниматоры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костюмах сказочных персонажей.</w:t>
      </w:r>
      <w:r w:rsidR="0053557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182164" w:rsidRPr="001F22CE" w:rsidRDefault="00535574" w:rsidP="00134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В-четвертых</w:t>
      </w:r>
      <w:proofErr w:type="gramEnd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активностью инвесторов, которые задавали неудобные вопросы, подмечали недоработки, указывали на недостатки, и объективно голосовали.</w:t>
      </w:r>
      <w:r w:rsidR="001F22CE" w:rsidRPr="001F22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5574" w:rsidRDefault="00535574" w:rsidP="00E72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При это урок изобиловал курьезными моментами, так у девочек, создателей ателье по пошиву театральных и свадебных нарядов в штате были дизайнер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стилист, визажист, две модели, но при этом </w:t>
      </w:r>
      <w:r w:rsidR="00134C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одна портниха.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134C60" w:rsidRPr="008C0C6B" w:rsidRDefault="00134C60" w:rsidP="00E72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Резюмируя выше сказанное, хочется отметить тот факт, эффективность проектной деятельности </w:t>
      </w:r>
      <w:r w:rsidR="001F22C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учебном процессе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заключается в том, что всем процессом руководили сами ученики, что они смогли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самоорганизоваться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во время недельной подготовки, а главное смогли </w:t>
      </w:r>
      <w:r w:rsidR="001F22C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представить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свой практический продукт</w:t>
      </w:r>
      <w:r w:rsidR="004B278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и получить положительный опыт в предпринимательской </w:t>
      </w:r>
      <w:r w:rsidR="001F22C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деятельности</w:t>
      </w:r>
      <w:r w:rsidR="005F425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2F61E5" w:rsidRPr="008C0C6B" w:rsidRDefault="002F61E5" w:rsidP="002F6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2F61E5" w:rsidRPr="008C0C6B" w:rsidSect="00EB69C7">
      <w:pgSz w:w="12240" w:h="15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5"/>
    <w:rsid w:val="00134C60"/>
    <w:rsid w:val="00182164"/>
    <w:rsid w:val="001F22CE"/>
    <w:rsid w:val="002F61E5"/>
    <w:rsid w:val="004B2782"/>
    <w:rsid w:val="00535574"/>
    <w:rsid w:val="005F4259"/>
    <w:rsid w:val="006C4D1A"/>
    <w:rsid w:val="00791EBB"/>
    <w:rsid w:val="008A00DD"/>
    <w:rsid w:val="008C0C6B"/>
    <w:rsid w:val="00A62503"/>
    <w:rsid w:val="00B12712"/>
    <w:rsid w:val="00BD0D92"/>
    <w:rsid w:val="00C34C5D"/>
    <w:rsid w:val="00CF681E"/>
    <w:rsid w:val="00DD36C8"/>
    <w:rsid w:val="00E72B52"/>
    <w:rsid w:val="00E91278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B89D-3055-4003-89A8-04116C8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Лариса Вячеславовна</dc:creator>
  <cp:keywords/>
  <dc:description/>
  <cp:lastModifiedBy>Шакирова Лариса Вячеславовна</cp:lastModifiedBy>
  <cp:revision>2</cp:revision>
  <dcterms:created xsi:type="dcterms:W3CDTF">2019-10-14T14:18:00Z</dcterms:created>
  <dcterms:modified xsi:type="dcterms:W3CDTF">2019-10-14T14:18:00Z</dcterms:modified>
</cp:coreProperties>
</file>