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D0" w:rsidRPr="009E320A" w:rsidRDefault="005D2028" w:rsidP="00A525D5">
      <w:pPr>
        <w:spacing w:after="0"/>
        <w:jc w:val="right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Методическая разработка</w:t>
      </w:r>
      <w:r w:rsidR="0094264C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внеурочного</w:t>
      </w:r>
      <w:r w:rsidR="002B5AD0"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занятия.</w:t>
      </w:r>
    </w:p>
    <w:p w:rsidR="002B5AD0" w:rsidRPr="009E320A" w:rsidRDefault="002B5AD0" w:rsidP="00A525D5">
      <w:pPr>
        <w:spacing w:after="0"/>
        <w:jc w:val="right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Адресат мероприятия: обучающиеся объединения ОФП  </w:t>
      </w:r>
    </w:p>
    <w:p w:rsidR="002B5AD0" w:rsidRPr="009E320A" w:rsidRDefault="002B5AD0" w:rsidP="00A525D5">
      <w:pPr>
        <w:spacing w:after="0"/>
        <w:jc w:val="right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Место проведения: спортивный зал  </w:t>
      </w:r>
    </w:p>
    <w:p w:rsidR="002B5AD0" w:rsidRPr="009E320A" w:rsidRDefault="002B5AD0" w:rsidP="00A525D5">
      <w:pPr>
        <w:spacing w:after="0"/>
        <w:jc w:val="right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Составил: педагог дополнительного образования</w:t>
      </w:r>
    </w:p>
    <w:p w:rsidR="002B5AD0" w:rsidRPr="009E320A" w:rsidRDefault="002B5AD0" w:rsidP="00A525D5">
      <w:pPr>
        <w:spacing w:after="0"/>
        <w:jc w:val="right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МБУДО "ЦДТ" пгт. Войвож</w:t>
      </w:r>
    </w:p>
    <w:p w:rsidR="002B5AD0" w:rsidRPr="009E320A" w:rsidRDefault="002B5AD0" w:rsidP="00A525D5">
      <w:pPr>
        <w:spacing w:after="0"/>
        <w:jc w:val="right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Уразбахтин Вадим Борисович.</w:t>
      </w:r>
    </w:p>
    <w:p w:rsidR="002B5AD0" w:rsidRPr="009E320A" w:rsidRDefault="002B5AD0" w:rsidP="00A525D5">
      <w:pPr>
        <w:spacing w:after="0"/>
        <w:jc w:val="right"/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AD0" w:rsidRPr="009E320A" w:rsidRDefault="002B5AD0" w:rsidP="00A525D5">
      <w:pPr>
        <w:spacing w:after="0"/>
        <w:jc w:val="center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Тема: Спортивные игры. (Баскетбол)</w:t>
      </w:r>
    </w:p>
    <w:p w:rsidR="003D02EC" w:rsidRPr="009E320A" w:rsidRDefault="003D02EC" w:rsidP="003D02EC">
      <w:pPr>
        <w:spacing w:after="0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Цель: развитие навыков игры в баскетбол</w:t>
      </w:r>
    </w:p>
    <w:p w:rsidR="002B5AD0" w:rsidRPr="009E320A" w:rsidRDefault="002B5AD0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Задачи занятия:</w:t>
      </w:r>
    </w:p>
    <w:p w:rsidR="002B5AD0" w:rsidRPr="009E320A" w:rsidRDefault="002B5AD0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Образовательные:</w:t>
      </w:r>
    </w:p>
    <w:p w:rsidR="00C7764D" w:rsidRPr="009E320A" w:rsidRDefault="00A525D5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7764D"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овершенствование передач разными способами;</w:t>
      </w:r>
    </w:p>
    <w:p w:rsidR="002B5AD0" w:rsidRPr="009E320A" w:rsidRDefault="002B5AD0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совершенствование остановки прыжком, двумя ногами;</w:t>
      </w:r>
    </w:p>
    <w:p w:rsidR="002B5AD0" w:rsidRPr="009E320A" w:rsidRDefault="002B5AD0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совершенствование поворотов на месте;</w:t>
      </w:r>
    </w:p>
    <w:p w:rsidR="002B5AD0" w:rsidRPr="009E320A" w:rsidRDefault="002B5AD0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совершенствование поворотов, остановок посредством подвижной игры «Мяч ловцу».</w:t>
      </w:r>
    </w:p>
    <w:p w:rsidR="002B5AD0" w:rsidRPr="009E320A" w:rsidRDefault="002B5AD0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Воспитательные:</w:t>
      </w:r>
    </w:p>
    <w:p w:rsidR="002B5AD0" w:rsidRPr="009E320A" w:rsidRDefault="002B5AD0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воспитание  коллективизма, дисциплины.</w:t>
      </w:r>
    </w:p>
    <w:p w:rsidR="002B5AD0" w:rsidRPr="009E320A" w:rsidRDefault="002B5AD0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Развивающие:</w:t>
      </w:r>
    </w:p>
    <w:p w:rsidR="002B5AD0" w:rsidRPr="009E320A" w:rsidRDefault="006C6957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Развитие ловкости</w:t>
      </w:r>
      <w:r w:rsidR="002B5AD0"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, координации движений.</w:t>
      </w:r>
    </w:p>
    <w:p w:rsidR="002B5AD0" w:rsidRPr="009E320A" w:rsidRDefault="002B5AD0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Оздоровительные:</w:t>
      </w:r>
    </w:p>
    <w:p w:rsidR="002B5AD0" w:rsidRPr="009E320A" w:rsidRDefault="002B5AD0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содействие общему укреплению здоровья.</w:t>
      </w:r>
    </w:p>
    <w:p w:rsidR="002B5AD0" w:rsidRPr="009E320A" w:rsidRDefault="002B5AD0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Инвентарь: свисток, б/б мяч, сигнальные конусы.</w:t>
      </w:r>
    </w:p>
    <w:p w:rsidR="002B5AD0" w:rsidRPr="009E320A" w:rsidRDefault="002B5AD0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Время проведения: 17ч.00м – 17ч.45м.</w:t>
      </w:r>
      <w:bookmarkStart w:id="0" w:name="_GoBack"/>
      <w:bookmarkEnd w:id="0"/>
    </w:p>
    <w:p w:rsidR="002050A8" w:rsidRPr="009E320A" w:rsidRDefault="002050A8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Формы обучения: словесный, наглядный, подводящих упражнений. </w:t>
      </w:r>
    </w:p>
    <w:p w:rsidR="002050A8" w:rsidRPr="009E320A" w:rsidRDefault="002050A8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Формы организации деятельности обучающихся: фронтальный,</w:t>
      </w:r>
      <w:r w:rsidR="00A525D5"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групповой, в</w:t>
      </w: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парах.</w:t>
      </w:r>
    </w:p>
    <w:p w:rsidR="002050A8" w:rsidRPr="009E320A" w:rsidRDefault="002050A8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Педагогические технологии: здоровьесберегающие, дифференцированного, проблемного обучения, с направленным развитием двигател</w:t>
      </w: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 xml:space="preserve">ных способностей, игровой и соревновательный. </w:t>
      </w:r>
    </w:p>
    <w:p w:rsidR="002B5AD0" w:rsidRPr="009E320A" w:rsidRDefault="002B5AD0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20A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>Литература: уч.пособие А.А. Михеев, Н.К. Коробейников, учебник « Подвижные игры», учебник « Баскетбол» Н.В.Семашко.</w:t>
      </w:r>
    </w:p>
    <w:p w:rsidR="00A525D5" w:rsidRPr="009E320A" w:rsidRDefault="00A525D5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577B" w:rsidRPr="009E320A" w:rsidRDefault="0003577B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577B" w:rsidRPr="009E320A" w:rsidRDefault="0003577B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577B" w:rsidRPr="009E320A" w:rsidRDefault="0003577B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577B" w:rsidRPr="009E320A" w:rsidRDefault="0003577B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577B" w:rsidRPr="009E320A" w:rsidRDefault="0003577B" w:rsidP="00A525D5">
      <w:pPr>
        <w:spacing w:after="0"/>
        <w:jc w:val="both"/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8"/>
        <w:tblW w:w="15654" w:type="dxa"/>
        <w:tblLayout w:type="fixed"/>
        <w:tblLook w:val="04A0"/>
      </w:tblPr>
      <w:tblGrid>
        <w:gridCol w:w="1762"/>
        <w:gridCol w:w="2693"/>
        <w:gridCol w:w="1275"/>
        <w:gridCol w:w="993"/>
        <w:gridCol w:w="3544"/>
        <w:gridCol w:w="2126"/>
        <w:gridCol w:w="3261"/>
      </w:tblGrid>
      <w:tr w:rsidR="003A34A4" w:rsidRPr="009E320A" w:rsidTr="008731D6">
        <w:tc>
          <w:tcPr>
            <w:tcW w:w="1762" w:type="dxa"/>
            <w:vAlign w:val="center"/>
          </w:tcPr>
          <w:p w:rsidR="003A34A4" w:rsidRPr="009E320A" w:rsidRDefault="003A34A4" w:rsidP="00A525D5">
            <w:pPr>
              <w:jc w:val="center"/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Части зан</w:t>
            </w:r>
            <w:r w:rsidRPr="009E320A"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</w:t>
            </w:r>
            <w:r w:rsidRPr="009E320A"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тий</w:t>
            </w:r>
          </w:p>
        </w:tc>
        <w:tc>
          <w:tcPr>
            <w:tcW w:w="2693" w:type="dxa"/>
            <w:vAlign w:val="center"/>
          </w:tcPr>
          <w:p w:rsidR="003A34A4" w:rsidRPr="009E320A" w:rsidRDefault="003A34A4" w:rsidP="00CC407D">
            <w:pPr>
              <w:jc w:val="center"/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275" w:type="dxa"/>
          </w:tcPr>
          <w:p w:rsidR="003A34A4" w:rsidRPr="009E320A" w:rsidRDefault="003A34A4" w:rsidP="003D02EC">
            <w:pPr>
              <w:jc w:val="center"/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Инве</w:t>
            </w:r>
            <w:r w:rsidRPr="009E320A"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</w:t>
            </w:r>
            <w:r w:rsidRPr="009E320A"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тарь</w:t>
            </w:r>
            <w:r w:rsidR="007804D4" w:rsidRPr="009E320A"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п</w:t>
            </w:r>
            <w:r w:rsidR="007804D4" w:rsidRPr="009E320A"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="007804D4" w:rsidRPr="009E320A"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собия, инстр</w:t>
            </w:r>
            <w:r w:rsidR="007804D4" w:rsidRPr="009E320A"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</w:t>
            </w:r>
            <w:r w:rsidR="007804D4" w:rsidRPr="009E320A"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мент</w:t>
            </w:r>
          </w:p>
        </w:tc>
        <w:tc>
          <w:tcPr>
            <w:tcW w:w="993" w:type="dxa"/>
            <w:vAlign w:val="center"/>
          </w:tcPr>
          <w:p w:rsidR="003A34A4" w:rsidRPr="009E320A" w:rsidRDefault="003A34A4" w:rsidP="00CC407D">
            <w:pPr>
              <w:jc w:val="center"/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Доз</w:t>
            </w:r>
            <w:r w:rsidRPr="009E320A"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Pr="009E320A"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ровка</w:t>
            </w:r>
          </w:p>
        </w:tc>
        <w:tc>
          <w:tcPr>
            <w:tcW w:w="3544" w:type="dxa"/>
            <w:vAlign w:val="center"/>
          </w:tcPr>
          <w:p w:rsidR="003A34A4" w:rsidRPr="009E320A" w:rsidRDefault="003A34A4" w:rsidP="00CC407D">
            <w:pPr>
              <w:jc w:val="center"/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Деятельность педагога</w:t>
            </w:r>
          </w:p>
        </w:tc>
        <w:tc>
          <w:tcPr>
            <w:tcW w:w="2126" w:type="dxa"/>
            <w:vAlign w:val="center"/>
          </w:tcPr>
          <w:p w:rsidR="003A34A4" w:rsidRPr="009E320A" w:rsidRDefault="003A34A4" w:rsidP="00BA282F">
            <w:pPr>
              <w:jc w:val="center"/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Деятельность обучающ</w:t>
            </w:r>
            <w:r w:rsidR="00BA282F" w:rsidRPr="009E320A"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их</w:t>
            </w:r>
            <w:r w:rsidRPr="009E320A"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ся</w:t>
            </w:r>
          </w:p>
        </w:tc>
        <w:tc>
          <w:tcPr>
            <w:tcW w:w="3261" w:type="dxa"/>
            <w:vAlign w:val="center"/>
          </w:tcPr>
          <w:p w:rsidR="003A34A4" w:rsidRPr="009E320A" w:rsidRDefault="003A34A4" w:rsidP="00CC407D">
            <w:pPr>
              <w:jc w:val="center"/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УУД</w:t>
            </w:r>
          </w:p>
        </w:tc>
      </w:tr>
      <w:tr w:rsidR="003A34A4" w:rsidRPr="009E320A" w:rsidTr="008731D6">
        <w:trPr>
          <w:trHeight w:val="1245"/>
        </w:trPr>
        <w:tc>
          <w:tcPr>
            <w:tcW w:w="1762" w:type="dxa"/>
            <w:tcBorders>
              <w:bottom w:val="single" w:sz="4" w:space="0" w:color="auto"/>
            </w:tcBorders>
          </w:tcPr>
          <w:p w:rsidR="003A34A4" w:rsidRPr="009E320A" w:rsidRDefault="003A34A4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тельная часть</w:t>
            </w:r>
          </w:p>
          <w:p w:rsidR="003A34A4" w:rsidRPr="009E320A" w:rsidRDefault="003A34A4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2E36" w:rsidRPr="009E320A" w:rsidRDefault="00622E36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A34A4" w:rsidRPr="009E320A" w:rsidRDefault="003A34A4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Построение в шеренгу</w:t>
            </w:r>
          </w:p>
          <w:p w:rsidR="00BA282F" w:rsidRPr="009E320A" w:rsidRDefault="00BA282F" w:rsidP="00BA282F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</w:t>
            </w:r>
          </w:p>
          <w:p w:rsidR="00BA282F" w:rsidRPr="009E320A" w:rsidRDefault="00BA282F" w:rsidP="00BA282F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готовности учащихся в занятиям ,</w:t>
            </w:r>
          </w:p>
          <w:p w:rsidR="00BA282F" w:rsidRPr="009E320A" w:rsidRDefault="00BA282F" w:rsidP="00BA282F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внешн</w:t>
            </w:r>
            <w:r w:rsidR="003D02EC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его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</w:t>
            </w:r>
            <w:r w:rsidR="003D02EC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A6C1C" w:rsidRPr="009E320A" w:rsidRDefault="00BA282F" w:rsidP="003D02E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D02EC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умения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находить свое место в шеренге.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4A4" w:rsidRPr="009E320A" w:rsidRDefault="003A34A4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408" w:rsidRPr="009E320A" w:rsidRDefault="0017740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408" w:rsidRPr="009E320A" w:rsidRDefault="0017740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408" w:rsidRPr="009E320A" w:rsidRDefault="0017740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34A4" w:rsidRPr="009E320A" w:rsidRDefault="00413FC7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3A34A4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мин.</w:t>
            </w:r>
          </w:p>
          <w:p w:rsidR="00413FC7" w:rsidRPr="009E320A" w:rsidRDefault="00413FC7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3FC7" w:rsidRPr="009E320A" w:rsidRDefault="00413FC7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3FC7" w:rsidRPr="009E320A" w:rsidRDefault="00413FC7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282F" w:rsidRPr="009E320A" w:rsidRDefault="00BA282F" w:rsidP="00BA282F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одну шеренгу становись! Равняйсь! Смирно!</w:t>
            </w:r>
          </w:p>
          <w:p w:rsidR="00622E36" w:rsidRPr="009E320A" w:rsidRDefault="00BA282F" w:rsidP="00BA282F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Здравствуйте, ребята!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1A31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Строятся в ш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ренгу. Приветс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вуют педагога.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Концентрация внимания </w:t>
            </w: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A34A4" w:rsidRPr="009E320A" w:rsidRDefault="003A34A4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A282F" w:rsidRPr="009E320A" w:rsidTr="009E7450">
        <w:trPr>
          <w:trHeight w:val="4440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онная часть </w:t>
            </w: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D02EC" w:rsidRPr="009E320A" w:rsidRDefault="003D02EC" w:rsidP="003D02E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Объявляются цели ур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FD3D9E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ка.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Создается эмоци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нальный настрой на р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боту.</w:t>
            </w:r>
          </w:p>
          <w:p w:rsidR="003D02EC" w:rsidRPr="009E320A" w:rsidRDefault="003D02EC" w:rsidP="003D02E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3D02EC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02EC" w:rsidRPr="009E320A" w:rsidRDefault="003D02EC" w:rsidP="003D02E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Вопросы, на основе которых необходимо определить  цель нашего занятия.</w:t>
            </w:r>
          </w:p>
          <w:p w:rsidR="003D02EC" w:rsidRPr="009E320A" w:rsidRDefault="003D02EC" w:rsidP="003D02E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1.Что такое баскетбол?</w:t>
            </w:r>
          </w:p>
          <w:p w:rsidR="003D02EC" w:rsidRPr="009E320A" w:rsidRDefault="003D02EC" w:rsidP="003D02E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2.Из каких основных приемов состоит игра?</w:t>
            </w:r>
          </w:p>
          <w:p w:rsidR="003D02EC" w:rsidRPr="009E320A" w:rsidRDefault="003D02EC" w:rsidP="003D02E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3.Прием, с помощью которого игрок останавливается в движ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нии с мячом? </w:t>
            </w:r>
          </w:p>
          <w:p w:rsidR="003D02EC" w:rsidRPr="009E320A" w:rsidRDefault="003D02EC" w:rsidP="003D02E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Что можно сделать, остан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вившись после ведения мяча?</w:t>
            </w:r>
          </w:p>
          <w:p w:rsidR="003D02EC" w:rsidRPr="009E320A" w:rsidRDefault="003D02EC" w:rsidP="003D02E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Ребята, какая цель нашего зан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тия?</w:t>
            </w:r>
          </w:p>
          <w:p w:rsidR="00BA282F" w:rsidRPr="009E320A" w:rsidRDefault="003D02EC" w:rsidP="003D02E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Сообщение задач занятия.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Слушают нав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дящие вопросы педагога</w:t>
            </w:r>
            <w:r w:rsidR="003D02EC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отвеч</w:t>
            </w:r>
            <w:r w:rsidR="003D02EC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3D02EC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 на них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Акти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 участие в диалоге с педаг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гом.</w:t>
            </w:r>
            <w:r w:rsidR="003D02EC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Формулир</w:t>
            </w:r>
            <w:r w:rsidR="003D02EC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3D02EC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ют цель занятия – совершенствовать умение игры в баскетбол. </w:t>
            </w:r>
          </w:p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282F" w:rsidRPr="009E320A" w:rsidRDefault="00BA282F" w:rsidP="008731D6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A282F" w:rsidRPr="009E320A" w:rsidRDefault="00BA282F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Принимают  учебную задачу при выполнении упражн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ний. Осознание смысла предстоящей деятельности. </w:t>
            </w:r>
            <w:r w:rsidR="008731D6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Развивают умение высказ</w:t>
            </w:r>
            <w:r w:rsidR="008731D6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8731D6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вать собственные выводы. </w:t>
            </w:r>
          </w:p>
          <w:p w:rsidR="00BA282F" w:rsidRPr="009E320A" w:rsidRDefault="008731D6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Развивают умение оценивать ответы товарищей, тактично исправлять или дополнять их</w:t>
            </w:r>
            <w:r w:rsidR="00BA282F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Взаимодействуют с пед</w:t>
            </w:r>
            <w:r w:rsidR="00BA282F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BA282F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гогом во время бесе</w:t>
            </w:r>
            <w:r w:rsidR="0005537C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ды. В</w:t>
            </w:r>
            <w:r w:rsidR="006C6957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6C6957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6C6957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питание дисциплины</w:t>
            </w:r>
            <w:r w:rsidR="0005537C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3577B" w:rsidRPr="009E320A" w:rsidTr="00645468">
        <w:trPr>
          <w:trHeight w:val="1259"/>
        </w:trPr>
        <w:tc>
          <w:tcPr>
            <w:tcW w:w="1762" w:type="dxa"/>
            <w:vMerge w:val="restart"/>
            <w:tcBorders>
              <w:top w:val="single" w:sz="4" w:space="0" w:color="auto"/>
            </w:tcBorders>
          </w:tcPr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Разминка </w:t>
            </w: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577B" w:rsidRPr="009E320A" w:rsidRDefault="0003577B" w:rsidP="008731D6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Разогрев  связочно-мышечного аппарата.</w:t>
            </w: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Разминка выполняется по группам, разделе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ным по степени подг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товленности:</w:t>
            </w:r>
          </w:p>
          <w:p w:rsidR="0003577B" w:rsidRPr="009E320A" w:rsidRDefault="0003577B" w:rsidP="008731D6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1 группа ( упражнение с мячом – усложненное 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задание).</w:t>
            </w:r>
          </w:p>
          <w:p w:rsidR="0003577B" w:rsidRPr="009E320A" w:rsidRDefault="0003577B" w:rsidP="008731D6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2 группа.</w:t>
            </w:r>
          </w:p>
          <w:p w:rsidR="0003577B" w:rsidRPr="009E320A" w:rsidRDefault="0003577B" w:rsidP="008731D6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(упражнения без мяча) </w:t>
            </w:r>
          </w:p>
          <w:p w:rsidR="0003577B" w:rsidRPr="009E320A" w:rsidRDefault="0003577B" w:rsidP="0003577B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Задания: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Мячи, свисток.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мин.</w:t>
            </w: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Формулирует задание. Осущ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ствляет контроль. Указывает на ошибки при выполнении у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ражнений.</w:t>
            </w: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Делятся на 2 группы по указ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нию педагога. Выполняют зад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педагога. С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блюдают диста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цию при выпо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нении заданий.</w:t>
            </w: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9E7450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03577B" w:rsidRPr="009E320A" w:rsidRDefault="0003577B" w:rsidP="0003577B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Умение сохранять поста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ленную цель в ходе выпо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нения упражнений. </w:t>
            </w:r>
          </w:p>
          <w:p w:rsidR="0003577B" w:rsidRPr="009E320A" w:rsidRDefault="0003577B" w:rsidP="0003577B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образно восприн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мать двигательное действие.</w:t>
            </w:r>
          </w:p>
          <w:p w:rsidR="0003577B" w:rsidRPr="009E320A" w:rsidRDefault="0003577B" w:rsidP="0003577B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03577B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03577B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03577B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03577B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03577B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03577B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03577B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координации дв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жений.</w:t>
            </w:r>
          </w:p>
        </w:tc>
      </w:tr>
      <w:tr w:rsidR="0003577B" w:rsidRPr="009E320A" w:rsidTr="00645468">
        <w:trPr>
          <w:trHeight w:val="2679"/>
        </w:trPr>
        <w:tc>
          <w:tcPr>
            <w:tcW w:w="1762" w:type="dxa"/>
            <w:vMerge/>
            <w:tcBorders>
              <w:top w:val="single" w:sz="4" w:space="0" w:color="auto"/>
            </w:tcBorders>
          </w:tcPr>
          <w:p w:rsidR="0003577B" w:rsidRPr="009E320A" w:rsidRDefault="0003577B" w:rsidP="004E7C2C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577B" w:rsidRPr="009E320A" w:rsidRDefault="0003577B" w:rsidP="009E7450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Ходьба </w:t>
            </w:r>
          </w:p>
          <w:p w:rsidR="0003577B" w:rsidRPr="009E320A" w:rsidRDefault="0003577B" w:rsidP="009E7450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 носках руки вверх;</w:t>
            </w:r>
          </w:p>
          <w:p w:rsidR="0003577B" w:rsidRPr="009E320A" w:rsidRDefault="0003577B" w:rsidP="009E7450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 пятках руки вп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ред;</w:t>
            </w:r>
          </w:p>
          <w:p w:rsidR="0003577B" w:rsidRPr="009E320A" w:rsidRDefault="0003577B" w:rsidP="009E7450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 внешней стороне стопы руки за головой; - на внутренней стор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стопы руки за спину.</w:t>
            </w:r>
          </w:p>
        </w:tc>
        <w:tc>
          <w:tcPr>
            <w:tcW w:w="1275" w:type="dxa"/>
            <w:vMerge/>
          </w:tcPr>
          <w:p w:rsidR="0003577B" w:rsidRPr="009E320A" w:rsidRDefault="0003577B" w:rsidP="004E7C2C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03577B" w:rsidRPr="009E320A" w:rsidRDefault="0003577B" w:rsidP="004E7C2C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</w:tcPr>
          <w:p w:rsidR="0003577B" w:rsidRPr="009E320A" w:rsidRDefault="0003577B" w:rsidP="009E7450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77B" w:rsidRPr="009E320A" w:rsidTr="00645468">
        <w:trPr>
          <w:trHeight w:val="705"/>
        </w:trPr>
        <w:tc>
          <w:tcPr>
            <w:tcW w:w="1762" w:type="dxa"/>
            <w:vMerge/>
            <w:tcBorders>
              <w:top w:val="single" w:sz="4" w:space="0" w:color="auto"/>
            </w:tcBorders>
          </w:tcPr>
          <w:p w:rsidR="0003577B" w:rsidRPr="009E320A" w:rsidRDefault="0003577B" w:rsidP="004E7C2C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Бег</w:t>
            </w: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бег с высоким подн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манием бедра (мяч в согнутых руках);</w:t>
            </w: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бег с захлестыванием голени (мяч за гол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вой);</w:t>
            </w: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приставными шагами правым – левым боком</w:t>
            </w:r>
            <w:r w:rsid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(мяч перед грудью).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3577B" w:rsidRPr="009E320A" w:rsidRDefault="0003577B" w:rsidP="004E7C2C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03577B" w:rsidRPr="009E320A" w:rsidRDefault="0003577B" w:rsidP="009E7450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77B" w:rsidRPr="009E320A" w:rsidTr="00645468">
        <w:trPr>
          <w:trHeight w:val="6362"/>
        </w:trPr>
        <w:tc>
          <w:tcPr>
            <w:tcW w:w="1762" w:type="dxa"/>
            <w:vMerge/>
            <w:tcBorders>
              <w:top w:val="single" w:sz="4" w:space="0" w:color="auto"/>
            </w:tcBorders>
          </w:tcPr>
          <w:p w:rsidR="0003577B" w:rsidRPr="009E320A" w:rsidRDefault="0003577B" w:rsidP="004E7C2C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577B" w:rsidRPr="009E320A" w:rsidRDefault="0003577B" w:rsidP="00035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пр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вильной осанки</w:t>
            </w:r>
          </w:p>
          <w:p w:rsidR="0003577B" w:rsidRPr="009E320A" w:rsidRDefault="0003577B" w:rsidP="00035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03577B" w:rsidRPr="009E320A" w:rsidRDefault="0003577B" w:rsidP="00035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Круговые вращения головой.</w:t>
            </w:r>
          </w:p>
          <w:p w:rsidR="0003577B" w:rsidRPr="009E320A" w:rsidRDefault="0003577B" w:rsidP="00035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Рывки руками.</w:t>
            </w:r>
          </w:p>
          <w:p w:rsidR="0003577B" w:rsidRPr="009E320A" w:rsidRDefault="0003577B" w:rsidP="00035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Вращение прямых рук вперед, назад.</w:t>
            </w:r>
          </w:p>
          <w:p w:rsidR="0003577B" w:rsidRPr="009E320A" w:rsidRDefault="0003577B" w:rsidP="00035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Вращение плечевого пояса вперед, назад.</w:t>
            </w:r>
          </w:p>
          <w:p w:rsidR="0003577B" w:rsidRPr="009E320A" w:rsidRDefault="0003577B" w:rsidP="00035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Наклоны туловища вперед, коснуться р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ками пола.</w:t>
            </w:r>
          </w:p>
          <w:p w:rsidR="0003577B" w:rsidRPr="009E320A" w:rsidRDefault="0003577B" w:rsidP="00035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Махи ногами вверх, р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ки вперед.</w:t>
            </w:r>
          </w:p>
          <w:p w:rsidR="0003577B" w:rsidRPr="009E320A" w:rsidRDefault="0003577B" w:rsidP="00035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Покачивание в выпаде на правой и левой ноге.</w:t>
            </w:r>
          </w:p>
          <w:p w:rsidR="0003577B" w:rsidRPr="009E320A" w:rsidRDefault="0003577B" w:rsidP="0003577B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Прыжки вверх на двух ногах с поворотом на 180</w:t>
            </w:r>
            <w:r w:rsidRPr="009E32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3577B" w:rsidRPr="009E320A" w:rsidRDefault="0003577B" w:rsidP="004E7C2C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мин.</w:t>
            </w: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Объясняет и демонстрирует технику выполнения упражн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ний. Дает методические указ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по выполнению упражн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ний. Следит за осанкой.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Выполняют у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ражнения.</w:t>
            </w: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3577B" w:rsidRPr="009E320A" w:rsidRDefault="00BB6D78" w:rsidP="009E7450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Формирую</w:t>
            </w:r>
            <w:r w:rsidR="0003577B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 правильную осанку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B6D78" w:rsidRPr="009E320A" w:rsidRDefault="00BB6D78" w:rsidP="009E7450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Укрепление  мышечного а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парата.</w:t>
            </w:r>
          </w:p>
          <w:p w:rsidR="00BB6D78" w:rsidRPr="009E320A" w:rsidRDefault="00BB6D78" w:rsidP="009E7450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двигательной а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тивности</w:t>
            </w:r>
          </w:p>
          <w:p w:rsidR="006C6957" w:rsidRPr="009E320A" w:rsidRDefault="006C6957" w:rsidP="009E7450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77B" w:rsidRPr="009E320A" w:rsidTr="0003577B">
        <w:trPr>
          <w:trHeight w:val="2042"/>
        </w:trPr>
        <w:tc>
          <w:tcPr>
            <w:tcW w:w="1762" w:type="dxa"/>
            <w:vMerge/>
            <w:tcBorders>
              <w:top w:val="single" w:sz="4" w:space="0" w:color="auto"/>
            </w:tcBorders>
          </w:tcPr>
          <w:p w:rsidR="0003577B" w:rsidRPr="009E320A" w:rsidRDefault="0003577B" w:rsidP="004E7C2C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577B" w:rsidRPr="009E320A" w:rsidRDefault="0003577B" w:rsidP="00035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Передача мяча с руки на руку по восьмерке вокруг ног.</w:t>
            </w:r>
          </w:p>
          <w:p w:rsidR="0003577B" w:rsidRPr="009E320A" w:rsidRDefault="0003577B" w:rsidP="00BB6D78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1  группа с мячом, 2 группа без мяча - им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тация передач.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3577B" w:rsidRPr="009E320A" w:rsidRDefault="0003577B" w:rsidP="004E7C2C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мин.</w:t>
            </w: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577B" w:rsidRPr="009E320A" w:rsidRDefault="0003577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03577B" w:rsidRPr="009E320A" w:rsidRDefault="0003577B" w:rsidP="004E7C2C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03577B" w:rsidRPr="009E320A" w:rsidRDefault="0003577B" w:rsidP="004E7C2C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B6D78" w:rsidRPr="009E320A" w:rsidRDefault="00BB6D78" w:rsidP="009E7450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ловкости.</w:t>
            </w:r>
          </w:p>
          <w:p w:rsidR="00BB6D78" w:rsidRPr="009E320A" w:rsidRDefault="009E320A" w:rsidP="009E7450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</w:t>
            </w:r>
            <w:r w:rsidR="0075784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енство</w:t>
            </w:r>
            <w:r w:rsidR="00BB6D78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вание влад</w:t>
            </w:r>
            <w:r w:rsidR="00BB6D78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BB6D78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мячом при ведении в и</w:t>
            </w:r>
            <w:r w:rsidR="00BB6D78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BB6D78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 баскетбол</w:t>
            </w:r>
          </w:p>
        </w:tc>
      </w:tr>
      <w:tr w:rsidR="0003577B" w:rsidRPr="009E320A" w:rsidTr="00BB6D78">
        <w:trPr>
          <w:trHeight w:val="1556"/>
        </w:trPr>
        <w:tc>
          <w:tcPr>
            <w:tcW w:w="1762" w:type="dxa"/>
            <w:vMerge/>
            <w:tcBorders>
              <w:top w:val="single" w:sz="4" w:space="0" w:color="auto"/>
            </w:tcBorders>
          </w:tcPr>
          <w:p w:rsidR="0003577B" w:rsidRPr="009E320A" w:rsidRDefault="0003577B" w:rsidP="004E7C2C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577B" w:rsidRPr="009E320A" w:rsidRDefault="0003577B" w:rsidP="00035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Удерживая мяч на пр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вой руке, сделать ногой мах правой ногой вп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ред и переложить мяч в левую руку, повторить мах левой ногой и п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 xml:space="preserve">реложить мяч в правую 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руку. </w:t>
            </w:r>
          </w:p>
          <w:p w:rsidR="0003577B" w:rsidRPr="009E320A" w:rsidRDefault="0003577B" w:rsidP="00035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1 группа выполняет с мячом, 2 группа без мяча, имитируя перед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3577B" w:rsidRPr="009E320A" w:rsidRDefault="0003577B" w:rsidP="004E7C2C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3577B" w:rsidRPr="009E320A" w:rsidRDefault="0003577B" w:rsidP="004E7C2C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03577B" w:rsidRPr="009E320A" w:rsidRDefault="0003577B" w:rsidP="004E7C2C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3577B" w:rsidRPr="009E320A" w:rsidRDefault="0003577B" w:rsidP="004E7C2C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3577B" w:rsidRPr="009E320A" w:rsidRDefault="00BB6D78" w:rsidP="009E7450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ловкости, коорд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</w:t>
            </w:r>
            <w:r w:rsid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движения.</w:t>
            </w:r>
          </w:p>
          <w:p w:rsidR="00BB6D78" w:rsidRPr="009E320A" w:rsidRDefault="00BB6D78" w:rsidP="009E7450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навыков ведения мяча в игре баскетбол. </w:t>
            </w:r>
          </w:p>
        </w:tc>
      </w:tr>
      <w:tr w:rsidR="003A34A4" w:rsidRPr="009E320A" w:rsidTr="00645468">
        <w:trPr>
          <w:trHeight w:val="3491"/>
        </w:trPr>
        <w:tc>
          <w:tcPr>
            <w:tcW w:w="1762" w:type="dxa"/>
            <w:tcBorders>
              <w:bottom w:val="single" w:sz="4" w:space="0" w:color="auto"/>
            </w:tcBorders>
          </w:tcPr>
          <w:p w:rsidR="00AE0B5F" w:rsidRPr="009E320A" w:rsidRDefault="00ED73DD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часть.</w:t>
            </w:r>
          </w:p>
          <w:p w:rsidR="00AE0B5F" w:rsidRPr="009E320A" w:rsidRDefault="00AE0B5F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57" w:rsidRPr="009E320A" w:rsidRDefault="00CF7B57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57" w:rsidRPr="009E320A" w:rsidRDefault="00CF7B57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57" w:rsidRPr="009E320A" w:rsidRDefault="00CF7B57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A4" w:rsidRPr="009E320A" w:rsidRDefault="003A34A4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42A1" w:rsidRPr="009E320A" w:rsidRDefault="000842A1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Построение в одну ш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ренгу.</w:t>
            </w:r>
          </w:p>
          <w:p w:rsidR="00851D1B" w:rsidRPr="009E320A" w:rsidRDefault="00645468" w:rsidP="00645468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мотивирование на в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полнение упражнений основной части ( в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 xml:space="preserve">прос – ответ)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4A4" w:rsidRPr="009E320A" w:rsidRDefault="003A34A4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F7B57" w:rsidRPr="009E320A" w:rsidRDefault="00CF7B57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F7B57" w:rsidRPr="009E320A" w:rsidRDefault="00CF7B57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F7B57" w:rsidRPr="009E320A" w:rsidRDefault="00CF7B57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F7B57" w:rsidRPr="009E320A" w:rsidRDefault="00CF7B57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F7B57" w:rsidRPr="009E320A" w:rsidRDefault="00CF7B57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F7B57" w:rsidRPr="009E320A" w:rsidRDefault="00CF7B57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26A4B" w:rsidRPr="009E320A" w:rsidRDefault="00A26A4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34A4" w:rsidRPr="009E320A" w:rsidRDefault="007505E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мин.</w:t>
            </w:r>
          </w:p>
          <w:p w:rsidR="00A672A3" w:rsidRPr="009E320A" w:rsidRDefault="00A672A3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672A3" w:rsidRPr="009E320A" w:rsidRDefault="00A672A3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672A3" w:rsidRPr="009E320A" w:rsidRDefault="00A672A3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672A3" w:rsidRPr="009E320A" w:rsidRDefault="00A672A3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672A3" w:rsidRPr="009E320A" w:rsidRDefault="00A672A3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D47EB" w:rsidRPr="009E320A" w:rsidRDefault="004D47E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A34A4" w:rsidRPr="009E320A" w:rsidRDefault="007505E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Создает  настрой на предсто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щую работу.</w:t>
            </w:r>
            <w:r w:rsidR="00BB6D78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Задает вопросы, мотивиру</w:t>
            </w:r>
            <w:r w:rsidR="00645468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ющие к выполнению приемов игры:</w:t>
            </w:r>
          </w:p>
          <w:p w:rsidR="00645468" w:rsidRPr="009E320A" w:rsidRDefault="00645468" w:rsidP="006454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1Чтобы научиться играть в ба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кетбол необходимо соверше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ствовать основные приемы и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 xml:space="preserve">ры? </w:t>
            </w:r>
          </w:p>
          <w:p w:rsidR="00851D1B" w:rsidRPr="009E320A" w:rsidRDefault="00645468" w:rsidP="00645468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2.. Какие приемы игры мы б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дем совершенствовать и зачем это нужно?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34A4" w:rsidRPr="009E320A" w:rsidRDefault="007505E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Отвечают на в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645468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просы педагога: </w:t>
            </w:r>
          </w:p>
          <w:p w:rsidR="00645468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5468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1 - 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E37D4" w:rsidRDefault="00645468" w:rsidP="006454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2 -передача мяча, остановки, пов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роты.</w:t>
            </w:r>
          </w:p>
          <w:p w:rsidR="00851D1B" w:rsidRPr="009E320A" w:rsidRDefault="00645468" w:rsidP="00645468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мнение - зачем это необходимо.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505EB" w:rsidRPr="009E320A" w:rsidRDefault="007505E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умение логически грамотно излагать аргументировать и обосновывать собственную точку зрения.</w:t>
            </w:r>
          </w:p>
          <w:p w:rsidR="004D47EB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Самоконтроль правильн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ответов на вопросы.</w:t>
            </w:r>
          </w:p>
        </w:tc>
      </w:tr>
      <w:tr w:rsidR="00BB6D78" w:rsidRPr="009E320A" w:rsidTr="006C6957">
        <w:trPr>
          <w:trHeight w:val="481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BB6D78" w:rsidRPr="009E320A" w:rsidRDefault="00BB6D78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68" w:rsidRPr="009E320A" w:rsidRDefault="00645468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6D78" w:rsidRPr="009E320A" w:rsidRDefault="00645468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1группа</w:t>
            </w:r>
          </w:p>
          <w:p w:rsidR="00BB6D78" w:rsidRPr="009E320A" w:rsidRDefault="00BB6D78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9E320A">
              <w:rPr>
                <w:rFonts w:ascii="Times New Roman" w:hAnsi="Times New Roman" w:cs="Times New Roman"/>
                <w:sz w:val="24"/>
                <w:szCs w:val="24"/>
              </w:rPr>
              <w:t>одной рукой с отскоком от пола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D78" w:rsidRPr="009E320A" w:rsidRDefault="00BB6D78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Передача от груди в движении</w:t>
            </w:r>
          </w:p>
          <w:p w:rsidR="00BB6D78" w:rsidRPr="009E320A" w:rsidRDefault="00BB6D78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Передача одной рукой в движении</w:t>
            </w:r>
          </w:p>
          <w:p w:rsidR="00645468" w:rsidRPr="009E320A" w:rsidRDefault="00BB6D78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от груди на месте </w:t>
            </w:r>
          </w:p>
          <w:p w:rsidR="00BB6D78" w:rsidRPr="009E320A" w:rsidRDefault="00645468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2группа</w:t>
            </w:r>
          </w:p>
          <w:p w:rsidR="00BB6D78" w:rsidRPr="009E320A" w:rsidRDefault="00BB6D78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Передача одной рукой от плеча на месте</w:t>
            </w:r>
          </w:p>
          <w:p w:rsidR="00BB6D78" w:rsidRPr="009E320A" w:rsidRDefault="00BB6D78" w:rsidP="006454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Передача от груди с отскоком от пола на месте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Мячи,</w:t>
            </w: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свисток.</w:t>
            </w: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мин.</w:t>
            </w: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Формулирует задания, осущ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ствляет контроль.</w:t>
            </w: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Показывает сам каждое упра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нение, указывает на возможные ошибки.</w:t>
            </w:r>
            <w:r w:rsidR="00645468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Возможно привлеч</w:t>
            </w:r>
            <w:r w:rsidR="00645468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645468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для показа «сильных» об</w:t>
            </w:r>
            <w:r w:rsidR="00645468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645468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чающихся.</w:t>
            </w: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Слушают,</w:t>
            </w: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выполняют уче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упражнения.</w:t>
            </w:r>
            <w:r w:rsidR="00645468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группам ра</w:t>
            </w:r>
            <w:r w:rsidR="00645468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645468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 степени сложности</w:t>
            </w: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45468" w:rsidRPr="009E320A" w:rsidRDefault="00645468" w:rsidP="00645468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Действуют с учетом выд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ленных педагогом ориент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ров. </w:t>
            </w: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Восстановление навыка в выполнении ловли-передачи мяча.Умение работать в ко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лективе.</w:t>
            </w: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B6D78" w:rsidRPr="009E320A" w:rsidRDefault="006C6957" w:rsidP="006C6957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передач разными способами. </w:t>
            </w:r>
          </w:p>
          <w:p w:rsidR="00BB6D78" w:rsidRPr="009E320A" w:rsidRDefault="00BB6D7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5468" w:rsidRPr="009E320A" w:rsidTr="00DF6AEA">
        <w:trPr>
          <w:trHeight w:val="1683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645468" w:rsidRPr="009E320A" w:rsidRDefault="00645468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645468" w:rsidRPr="009E320A" w:rsidRDefault="00645468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5468" w:rsidRPr="009E320A" w:rsidRDefault="00645468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1.Остановка прыжком без мяча.</w:t>
            </w:r>
          </w:p>
          <w:p w:rsidR="00645468" w:rsidRPr="009E320A" w:rsidRDefault="00645468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2. Остановка двумя ш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гами без мяча.</w:t>
            </w:r>
          </w:p>
          <w:p w:rsidR="00645468" w:rsidRPr="009E320A" w:rsidRDefault="00645468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68" w:rsidRPr="009E320A" w:rsidRDefault="00645468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5468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5468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5468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5468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5468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5468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5468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мин.</w:t>
            </w:r>
          </w:p>
          <w:p w:rsidR="00645468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5468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5468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5468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5468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5468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Формулирует задания, осущ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ствляет контроль.</w:t>
            </w:r>
          </w:p>
          <w:p w:rsidR="00645468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Показывает сам каждое упра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нение, указывает на возможные ошибки.</w:t>
            </w:r>
          </w:p>
          <w:p w:rsidR="00645468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5468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Слушают,</w:t>
            </w:r>
          </w:p>
          <w:p w:rsidR="00645468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выполняют уче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упражнения.</w:t>
            </w:r>
          </w:p>
          <w:p w:rsidR="00645468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5468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5468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45468" w:rsidRPr="009E320A" w:rsidRDefault="00645468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Осуществляют пошаговый контроль своих действий</w:t>
            </w:r>
            <w:r w:rsidR="00DF6AEA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ориентируясь на показ дв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жений педагогом.</w:t>
            </w:r>
          </w:p>
          <w:p w:rsidR="00645468" w:rsidRPr="009E320A" w:rsidRDefault="00DF6AEA" w:rsidP="00DF6AEA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остано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ки прыжком, двумя ногами</w:t>
            </w:r>
          </w:p>
        </w:tc>
      </w:tr>
      <w:tr w:rsidR="00DF6AEA" w:rsidRPr="009E320A" w:rsidTr="00DF6AEA">
        <w:trPr>
          <w:trHeight w:val="235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DF6AEA" w:rsidRPr="009E320A" w:rsidRDefault="00DF6AEA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EA" w:rsidRPr="009E320A" w:rsidRDefault="00DF6AEA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EA" w:rsidRPr="009E320A" w:rsidRDefault="00DF6AEA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EA" w:rsidRPr="009E320A" w:rsidRDefault="00DF6AEA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EA" w:rsidRPr="009E320A" w:rsidRDefault="00DF6AEA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EA" w:rsidRPr="009E320A" w:rsidRDefault="00DF6AEA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EA" w:rsidRPr="009E320A" w:rsidRDefault="00DF6AEA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6AEA" w:rsidRPr="009E320A" w:rsidRDefault="00DF6AEA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Повороты на месте п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сле остановки пры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  <w:p w:rsidR="00DF6AEA" w:rsidRPr="009E320A" w:rsidRDefault="00DF6AEA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EA" w:rsidRPr="009E320A" w:rsidRDefault="00DF6AEA" w:rsidP="00DF6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Повороты на месте п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 xml:space="preserve">сле остановки двумя шагами.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6AEA" w:rsidRPr="009E320A" w:rsidRDefault="00DF6AEA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F6AEA" w:rsidRPr="009E320A" w:rsidRDefault="00DF6AEA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F6AEA" w:rsidRPr="009E320A" w:rsidRDefault="00DF6AEA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F6AEA" w:rsidRPr="009E320A" w:rsidRDefault="00DF6AEA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F6AEA" w:rsidRPr="009E320A" w:rsidRDefault="00DF6AEA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6AEA" w:rsidRPr="009E320A" w:rsidRDefault="00DF6AEA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мин.</w:t>
            </w:r>
          </w:p>
          <w:p w:rsidR="00DF6AEA" w:rsidRPr="009E320A" w:rsidRDefault="00DF6AEA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F6AEA" w:rsidRPr="009E320A" w:rsidRDefault="00DF6AEA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F6AEA" w:rsidRPr="009E320A" w:rsidRDefault="00DF6AEA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F6AEA" w:rsidRPr="009E320A" w:rsidRDefault="00DF6AEA" w:rsidP="00DF6AEA">
            <w:pPr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F6AEA" w:rsidRPr="009E320A" w:rsidRDefault="00DF6AEA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Формулирует задания, осущ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ствляет контроль.</w:t>
            </w:r>
          </w:p>
          <w:p w:rsidR="00DF6AEA" w:rsidRPr="009E320A" w:rsidRDefault="00DF6AEA" w:rsidP="0005537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Показывает  каждое упражн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05537C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с помощ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05537C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="0005537C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подготовленн</w:t>
            </w:r>
            <w:r w:rsidR="0005537C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05537C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</w:t>
            </w:r>
            <w:r w:rsidR="0005537C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бучающегося</w:t>
            </w:r>
            <w:r w:rsidR="0005537C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указывает на возможные ошибки.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F6AEA" w:rsidRPr="009E320A" w:rsidRDefault="00DF6AEA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Слушают,</w:t>
            </w:r>
          </w:p>
          <w:p w:rsidR="00DF6AEA" w:rsidRPr="009E320A" w:rsidRDefault="00DF6AEA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выполняют уче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упражнения. Самоконтроль правильности в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полнения </w:t>
            </w:r>
          </w:p>
          <w:p w:rsidR="00DF6AEA" w:rsidRPr="009E320A" w:rsidRDefault="00DF6AEA" w:rsidP="00DF6AEA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упражнений.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F6AEA" w:rsidRPr="009E320A" w:rsidRDefault="00DF6AEA" w:rsidP="00DF6AEA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повор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тов на месте после остано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</w:tr>
      <w:tr w:rsidR="00DF6AEA" w:rsidRPr="009E320A" w:rsidTr="00DF6AEA">
        <w:trPr>
          <w:trHeight w:val="3348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DF6AEA" w:rsidRPr="009E320A" w:rsidRDefault="00DF6AEA" w:rsidP="00DF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6AEA" w:rsidRPr="009E320A" w:rsidRDefault="00DF6AEA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Проведение игры «Мяч ловцу»</w:t>
            </w:r>
            <w:r w:rsidR="00055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Учащиеся д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лятся на две команды. В каждой команде в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бирается свой «ловец». «Ловцы»  располагаю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ся  на противополо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ных углах площадки в очерченных секторах 80-90см. Защищавши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ся нельзя вбегать в се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тор. Задача команды доставить мяч своему ловцу за 3-5 пасов. З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дача другой команды перехватить мяч и до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тавить своему ловцу.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6AEA" w:rsidRPr="009E320A" w:rsidRDefault="00DF6AEA" w:rsidP="00DF6AEA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Мячи, свисток,</w:t>
            </w:r>
          </w:p>
          <w:p w:rsidR="00DF6AEA" w:rsidRPr="009E320A" w:rsidRDefault="00DF6AEA" w:rsidP="00DF6AEA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сигнал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кон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6AEA" w:rsidRPr="009E320A" w:rsidRDefault="00DF6AEA" w:rsidP="00DF6AEA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мин.</w:t>
            </w:r>
          </w:p>
          <w:p w:rsidR="00DF6AEA" w:rsidRPr="009E320A" w:rsidRDefault="00DF6AEA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F6AEA" w:rsidRPr="009E320A" w:rsidRDefault="00DF6AEA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Следит за выполнением правил игры.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F6AEA" w:rsidRPr="009E320A" w:rsidRDefault="00DF6AEA" w:rsidP="0005537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Слушают и во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принимают и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формацию пед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05537C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гога 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играют. З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дают вопросы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F6AEA" w:rsidRPr="009E320A" w:rsidRDefault="00DF6AEA" w:rsidP="00DF6AEA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Умеют договариваться и приходить   к общему реш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нию в совместной деятел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ности.</w:t>
            </w:r>
          </w:p>
          <w:p w:rsidR="00DF6AEA" w:rsidRPr="009E320A" w:rsidRDefault="00DF6AEA" w:rsidP="00DF6AEA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Умеют работать в коллект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ве.</w:t>
            </w:r>
          </w:p>
          <w:p w:rsidR="00DF6AEA" w:rsidRPr="009E320A" w:rsidRDefault="00DF6AEA" w:rsidP="00DF6AEA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обсуждать содерж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и результаты</w:t>
            </w:r>
          </w:p>
          <w:p w:rsidR="00DF6AEA" w:rsidRPr="009E320A" w:rsidRDefault="00DF6AEA" w:rsidP="00DF6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совместной деятельности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вершенствование</w:t>
            </w:r>
          </w:p>
          <w:p w:rsidR="00DF6AEA" w:rsidRPr="009E320A" w:rsidRDefault="00DF6AEA" w:rsidP="00DF6A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передач, остановок, повор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тов посредством подвижной игры «Мяч ловцу».</w:t>
            </w:r>
          </w:p>
          <w:p w:rsidR="00DF6AEA" w:rsidRPr="009E320A" w:rsidRDefault="00DF6AEA" w:rsidP="00DF6AEA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A34A4" w:rsidRPr="009E320A" w:rsidTr="008731D6">
        <w:tc>
          <w:tcPr>
            <w:tcW w:w="1762" w:type="dxa"/>
          </w:tcPr>
          <w:p w:rsidR="00A26A4B" w:rsidRPr="009E320A" w:rsidRDefault="004D47EB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Заключител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 часть</w:t>
            </w:r>
            <w:r w:rsidR="00A26A4B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26A4B" w:rsidRPr="009E320A" w:rsidRDefault="00A26A4B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00" w:rsidRPr="009E320A" w:rsidRDefault="00C45F00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A34A4" w:rsidRPr="009E320A" w:rsidRDefault="003A34A4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DF6AEA" w:rsidRPr="009E320A" w:rsidRDefault="00DF6AEA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Приведение  организма  в более спокойное с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стояние</w:t>
            </w:r>
          </w:p>
          <w:p w:rsidR="00A26A4B" w:rsidRPr="009E320A" w:rsidRDefault="00C45F00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Построение.</w:t>
            </w:r>
          </w:p>
          <w:p w:rsidR="00C45F00" w:rsidRPr="009E320A" w:rsidRDefault="00C45F00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Упражнения на восст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новление дыхания.</w:t>
            </w:r>
          </w:p>
          <w:p w:rsidR="00C45F00" w:rsidRPr="009E320A" w:rsidRDefault="00C45F00" w:rsidP="004E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3A34A4" w:rsidRPr="009E320A" w:rsidRDefault="00C45F00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Организованный уход</w:t>
            </w:r>
          </w:p>
        </w:tc>
        <w:tc>
          <w:tcPr>
            <w:tcW w:w="1275" w:type="dxa"/>
          </w:tcPr>
          <w:p w:rsidR="003A34A4" w:rsidRPr="009E320A" w:rsidRDefault="003A34A4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3A34A4" w:rsidRPr="009E320A" w:rsidRDefault="00A26A4B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3мин.</w:t>
            </w:r>
          </w:p>
        </w:tc>
        <w:tc>
          <w:tcPr>
            <w:tcW w:w="3544" w:type="dxa"/>
          </w:tcPr>
          <w:p w:rsidR="00C45F00" w:rsidRPr="009E320A" w:rsidRDefault="00C45F00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 упражнения на во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становление дыхания.</w:t>
            </w:r>
          </w:p>
          <w:p w:rsidR="00C45F00" w:rsidRPr="009E320A" w:rsidRDefault="00C45F00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3A34A4" w:rsidRPr="009E320A" w:rsidRDefault="00C45F00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Строятся в ш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ренгу.</w:t>
            </w:r>
          </w:p>
          <w:p w:rsidR="00C45F00" w:rsidRPr="009E320A" w:rsidRDefault="00C45F00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Выполняют у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ражнения.</w:t>
            </w:r>
          </w:p>
        </w:tc>
        <w:tc>
          <w:tcPr>
            <w:tcW w:w="3261" w:type="dxa"/>
          </w:tcPr>
          <w:p w:rsidR="003A34A4" w:rsidRPr="009E320A" w:rsidRDefault="00C45F00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Умение контролировать и оценивать результаты собс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венной деятельности.</w:t>
            </w:r>
          </w:p>
          <w:p w:rsidR="00C45F00" w:rsidRPr="009E320A" w:rsidRDefault="00C45F00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Умение соотносить реальный результат с нормой посре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ством самооценивани</w:t>
            </w:r>
            <w:r w:rsidR="00B714EA"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я.</w:t>
            </w:r>
          </w:p>
          <w:p w:rsidR="00B714EA" w:rsidRPr="009E320A" w:rsidRDefault="00B714EA" w:rsidP="004E7C2C">
            <w:pPr>
              <w:spacing w:line="276" w:lineRule="auto"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участвовать в диал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 по заданной теме, умение увидеть ошибки других уч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E320A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щихся и подсказать пути их исправления.</w:t>
            </w:r>
          </w:p>
        </w:tc>
      </w:tr>
    </w:tbl>
    <w:p w:rsidR="002B5AD0" w:rsidRPr="009E320A" w:rsidRDefault="002B5AD0" w:rsidP="004E7C2C">
      <w:pPr>
        <w:rPr>
          <w:rStyle w:val="c17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614C" w:rsidRPr="009E320A" w:rsidRDefault="0083614C" w:rsidP="004E7C2C"/>
    <w:sectPr w:rsidR="0083614C" w:rsidRPr="009E320A" w:rsidSect="009E745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808" w:rsidRDefault="00A37808" w:rsidP="003D02EC">
      <w:pPr>
        <w:spacing w:after="0" w:line="240" w:lineRule="auto"/>
      </w:pPr>
      <w:r>
        <w:separator/>
      </w:r>
    </w:p>
  </w:endnote>
  <w:endnote w:type="continuationSeparator" w:id="1">
    <w:p w:rsidR="00A37808" w:rsidRDefault="00A37808" w:rsidP="003D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808" w:rsidRDefault="00A37808" w:rsidP="003D02EC">
      <w:pPr>
        <w:spacing w:after="0" w:line="240" w:lineRule="auto"/>
      </w:pPr>
      <w:r>
        <w:separator/>
      </w:r>
    </w:p>
  </w:footnote>
  <w:footnote w:type="continuationSeparator" w:id="1">
    <w:p w:rsidR="00A37808" w:rsidRDefault="00A37808" w:rsidP="003D0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AD0"/>
    <w:rsid w:val="0003577B"/>
    <w:rsid w:val="000468EB"/>
    <w:rsid w:val="0005537C"/>
    <w:rsid w:val="000842A1"/>
    <w:rsid w:val="001236AA"/>
    <w:rsid w:val="0015390D"/>
    <w:rsid w:val="00177408"/>
    <w:rsid w:val="002050A8"/>
    <w:rsid w:val="00250706"/>
    <w:rsid w:val="002B5AD0"/>
    <w:rsid w:val="003A34A4"/>
    <w:rsid w:val="003D02EC"/>
    <w:rsid w:val="003E14D9"/>
    <w:rsid w:val="003E32C7"/>
    <w:rsid w:val="00413FC7"/>
    <w:rsid w:val="004D47EB"/>
    <w:rsid w:val="004E7C2C"/>
    <w:rsid w:val="005A0AA5"/>
    <w:rsid w:val="005D2028"/>
    <w:rsid w:val="005F1A98"/>
    <w:rsid w:val="00622E36"/>
    <w:rsid w:val="00637FB2"/>
    <w:rsid w:val="00645468"/>
    <w:rsid w:val="006C6957"/>
    <w:rsid w:val="006F6E19"/>
    <w:rsid w:val="007505EB"/>
    <w:rsid w:val="0075784A"/>
    <w:rsid w:val="007804D4"/>
    <w:rsid w:val="007852CE"/>
    <w:rsid w:val="007A6C1C"/>
    <w:rsid w:val="007E37D4"/>
    <w:rsid w:val="0083614C"/>
    <w:rsid w:val="00851D1B"/>
    <w:rsid w:val="008731D6"/>
    <w:rsid w:val="008C3DFB"/>
    <w:rsid w:val="008D6344"/>
    <w:rsid w:val="0094264C"/>
    <w:rsid w:val="009D1794"/>
    <w:rsid w:val="009E320A"/>
    <w:rsid w:val="009E7450"/>
    <w:rsid w:val="00A26A4B"/>
    <w:rsid w:val="00A37808"/>
    <w:rsid w:val="00A47AC6"/>
    <w:rsid w:val="00A525D5"/>
    <w:rsid w:val="00A672A3"/>
    <w:rsid w:val="00A9494A"/>
    <w:rsid w:val="00AE0B5F"/>
    <w:rsid w:val="00AF50BC"/>
    <w:rsid w:val="00B01A31"/>
    <w:rsid w:val="00B16B59"/>
    <w:rsid w:val="00B65EBE"/>
    <w:rsid w:val="00B714EA"/>
    <w:rsid w:val="00BA282F"/>
    <w:rsid w:val="00BB6D78"/>
    <w:rsid w:val="00BE2DEF"/>
    <w:rsid w:val="00C45F00"/>
    <w:rsid w:val="00C74916"/>
    <w:rsid w:val="00C7764D"/>
    <w:rsid w:val="00CC407D"/>
    <w:rsid w:val="00CF7B57"/>
    <w:rsid w:val="00D57A41"/>
    <w:rsid w:val="00DA570F"/>
    <w:rsid w:val="00DF6AEA"/>
    <w:rsid w:val="00E34A57"/>
    <w:rsid w:val="00ED73DD"/>
    <w:rsid w:val="00F46367"/>
    <w:rsid w:val="00FD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D0"/>
  </w:style>
  <w:style w:type="paragraph" w:styleId="1">
    <w:name w:val="heading 1"/>
    <w:basedOn w:val="a"/>
    <w:next w:val="a"/>
    <w:link w:val="10"/>
    <w:uiPriority w:val="9"/>
    <w:qFormat/>
    <w:rsid w:val="00AF5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5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F5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5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AF50BC"/>
    <w:rPr>
      <w:i/>
      <w:iCs/>
    </w:rPr>
  </w:style>
  <w:style w:type="paragraph" w:styleId="a4">
    <w:name w:val="No Spacing"/>
    <w:link w:val="a5"/>
    <w:uiPriority w:val="1"/>
    <w:qFormat/>
    <w:rsid w:val="00AF50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AF50B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50BC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AF50BC"/>
    <w:pPr>
      <w:outlineLvl w:val="9"/>
    </w:pPr>
  </w:style>
  <w:style w:type="character" w:customStyle="1" w:styleId="c17">
    <w:name w:val="c17"/>
    <w:basedOn w:val="a0"/>
    <w:rsid w:val="002B5AD0"/>
  </w:style>
  <w:style w:type="table" w:styleId="a8">
    <w:name w:val="Table Grid"/>
    <w:basedOn w:val="a1"/>
    <w:uiPriority w:val="59"/>
    <w:rsid w:val="00E34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D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02EC"/>
  </w:style>
  <w:style w:type="paragraph" w:styleId="ab">
    <w:name w:val="footer"/>
    <w:basedOn w:val="a"/>
    <w:link w:val="ac"/>
    <w:uiPriority w:val="99"/>
    <w:unhideWhenUsed/>
    <w:rsid w:val="003D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0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25C4-39AA-4775-A98A-4365BC4A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7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32</cp:revision>
  <cp:lastPrinted>2017-03-01T15:33:00Z</cp:lastPrinted>
  <dcterms:created xsi:type="dcterms:W3CDTF">2017-02-23T13:33:00Z</dcterms:created>
  <dcterms:modified xsi:type="dcterms:W3CDTF">2019-10-13T11:29:00Z</dcterms:modified>
</cp:coreProperties>
</file>