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22" w:rsidRDefault="00643422" w:rsidP="00CF40A1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43422" w:rsidRDefault="00643422" w:rsidP="00CF40A1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Дидактический материал  на активизацию словаря младших школьников.</w:t>
      </w:r>
    </w:p>
    <w:p w:rsidR="00CF40A1" w:rsidRPr="004363AE" w:rsidRDefault="00CF40A1" w:rsidP="00CF40A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363AE">
        <w:rPr>
          <w:b/>
          <w:sz w:val="28"/>
          <w:szCs w:val="28"/>
        </w:rPr>
        <w:t>Игры на развитие навыков правильного построения предложений.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F40A1" w:rsidRDefault="00CF40A1" w:rsidP="00CF40A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предметный и глагольный словарь учащихся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F40A1" w:rsidRDefault="00CF40A1" w:rsidP="00CF40A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понятие «слово» и «предложение».</w:t>
      </w:r>
    </w:p>
    <w:p w:rsidR="00CF40A1" w:rsidRDefault="00CF40A1" w:rsidP="00CF40A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 составлять простое двухсоставное предложение с опорой на предложенные карточки и предметные картинки.</w:t>
      </w:r>
    </w:p>
    <w:p w:rsidR="00CF40A1" w:rsidRDefault="00CF40A1" w:rsidP="00CF40A1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Распространять простое предложение без предлогов до 4 слов.</w:t>
      </w:r>
    </w:p>
    <w:p w:rsidR="00CF40A1" w:rsidRDefault="00CF40A1" w:rsidP="00CF40A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Привлечь внимание к правильному согласованию слов в предложении.</w:t>
      </w:r>
    </w:p>
    <w:p w:rsidR="00CF40A1" w:rsidRDefault="00CF40A1" w:rsidP="00CF40A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предложение из 4-5 слов с различными предлогами по схеме-модели предложения, карточками с графическими изображениями предлогов и предметным картинкам.</w:t>
      </w:r>
    </w:p>
    <w:p w:rsidR="00CF40A1" w:rsidRDefault="00CF40A1" w:rsidP="00CF40A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63AE">
        <w:rPr>
          <w:b/>
          <w:sz w:val="28"/>
          <w:szCs w:val="28"/>
        </w:rPr>
        <w:t>Игры на развитие навыков словоизменения прилагательных.</w:t>
      </w:r>
    </w:p>
    <w:p w:rsidR="00CF40A1" w:rsidRDefault="00CF40A1" w:rsidP="00CF40A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Задачи,</w:t>
      </w:r>
    </w:p>
    <w:p w:rsidR="00CF40A1" w:rsidRDefault="00CF40A1" w:rsidP="00CF40A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Уточнить и закрепить у ребенка правильное представление о восьми основных понятиях-признаках предметов: цвете, форме, размере, толщине, высоте, длине, ширине и пространственном расположении.</w:t>
      </w:r>
    </w:p>
    <w:p w:rsidR="00CF40A1" w:rsidRDefault="00CF40A1" w:rsidP="00CF40A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 ребенка анализировать предъявляемые предметы и давать точное описание их основных признаков.</w:t>
      </w:r>
    </w:p>
    <w:p w:rsidR="00CF40A1" w:rsidRDefault="00CF40A1" w:rsidP="00CF40A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мышление, развивать зрительное восприятие, произвольное внимание и память. Ребенка.</w:t>
      </w:r>
    </w:p>
    <w:p w:rsidR="00CF40A1" w:rsidRDefault="00CF40A1" w:rsidP="00CF40A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практическом материале  позволит ребенку использовать в активной речи различные слова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ризнаки и способы их связей в различных типах словосочетаний и предложений, т.е. овладеть основами связной речи.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этап – уточнение и закрепление представлений о 8 признаках и словоизменения прилагательных (по 1 признаку).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Например: толщина – (</w:t>
      </w:r>
      <w:proofErr w:type="spellStart"/>
      <w:proofErr w:type="gramStart"/>
      <w:r>
        <w:rPr>
          <w:sz w:val="28"/>
          <w:szCs w:val="28"/>
        </w:rPr>
        <w:t>толстый-тонкий</w:t>
      </w:r>
      <w:proofErr w:type="spellEnd"/>
      <w:proofErr w:type="gramEnd"/>
      <w:r>
        <w:rPr>
          <w:sz w:val="28"/>
          <w:szCs w:val="28"/>
        </w:rPr>
        <w:t>: тонкий огурец – толстый огурец).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этап – описание-сравнение  по 2 признакам 2 предметов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Например: цвет и форма. Красный шарик узкий, а желтый шарик широкий.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этап – по 3 признакам 2 предметов.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Например: цвет, ширина, длина.</w:t>
      </w:r>
    </w:p>
    <w:p w:rsidR="00CF40A1" w:rsidRDefault="00CF40A1" w:rsidP="00CF40A1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Зеленая юбка длинная, узкая, а коричневая юбка широкая и короткая.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этап – по 4 признакам 2 предметов.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Например: цвет, ширина, высота, толщина.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Желтое дерево широкое, высокое, толстое, а справа дерево зеленое, узкое, низкое, тонкое.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 этап – сравнительное описание сразу 3 предметов по 2 признакам.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7540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Например: цвет, форма.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 этап – сравнительное описание 3 предметов по 3 признакам.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Например: цвет, форма, толщина.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 этап – сравнительное описание 3 предметов по разным признакам (дополнений).</w:t>
      </w:r>
    </w:p>
    <w:p w:rsidR="00CF40A1" w:rsidRPr="00515CD0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Например: «</w:t>
      </w:r>
      <w:r w:rsidRPr="00515CD0">
        <w:rPr>
          <w:sz w:val="28"/>
          <w:szCs w:val="28"/>
        </w:rPr>
        <w:t>У верхнего гриба желтая шляпка и тонкая ножка. Травка растет перед грибом. Он самый высокий. Мне понравился этот гриб».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 w:rsidRPr="00515CD0">
        <w:rPr>
          <w:sz w:val="28"/>
          <w:szCs w:val="28"/>
        </w:rPr>
        <w:t>- Игра «Найди противоположное</w:t>
      </w:r>
      <w:r>
        <w:rPr>
          <w:sz w:val="28"/>
          <w:szCs w:val="28"/>
        </w:rPr>
        <w:t xml:space="preserve"> по смыслу слово».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чить подбирать противоположные по смыслу слова.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этап. Учитель  называет словосочетания, делая паузы. Ученик должен сказать слово, которое пропустил логопед.</w:t>
      </w:r>
    </w:p>
    <w:p w:rsidR="00CF40A1" w:rsidRPr="00515CD0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 w:rsidRPr="00515CD0">
        <w:rPr>
          <w:sz w:val="28"/>
          <w:szCs w:val="28"/>
        </w:rPr>
        <w:t>«Сахар сладкий, а лимон…Луна видна ночью, а солнце…</w:t>
      </w:r>
    </w:p>
    <w:p w:rsidR="00CF40A1" w:rsidRPr="00515CD0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 w:rsidRPr="00515CD0">
        <w:rPr>
          <w:sz w:val="28"/>
          <w:szCs w:val="28"/>
        </w:rPr>
        <w:t>Огонь горячий, а лед…Тополь высокий, а шиповник…Река широкая, а ручей…Камень тяжелый, а пух…Редька горькая, а груша…».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этап. Далее предлагаются следующие вопросы:</w:t>
      </w:r>
    </w:p>
    <w:p w:rsidR="00CF40A1" w:rsidRPr="00515CD0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 w:rsidRPr="00515CD0">
        <w:rPr>
          <w:sz w:val="28"/>
          <w:szCs w:val="28"/>
        </w:rPr>
        <w:lastRenderedPageBreak/>
        <w:t>«Если суп не горячий, то, значит, он какой? Если в комнате не светло, то в ней как? Если сумка не тяжелая, то значит, она какая? Если нож не тупой, то, значит, он какой?»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этап. Что бывает широким? Что бывает узким?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Игра «Подбери сравнение».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учить подбирать сравнения.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Ученикам предлагаются следующие вопросы: « На что похожи осенние листья? Сравни с чем-нибудь листья акации, каштана, тополя, вишни. На что похоже, когда падают листья, когда их кружит и гонит ветер? Как об этом можно сказать?»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Игра «Угадай, о ком я скажу?»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gramStart"/>
      <w:r>
        <w:rPr>
          <w:sz w:val="28"/>
          <w:szCs w:val="28"/>
        </w:rPr>
        <w:t>учить по образному описанию описывать</w:t>
      </w:r>
      <w:proofErr w:type="gramEnd"/>
      <w:r>
        <w:rPr>
          <w:sz w:val="28"/>
          <w:szCs w:val="28"/>
        </w:rPr>
        <w:t xml:space="preserve"> знакомые предметы (по  сказке «Хвосты»).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«Хвост пушистый, мягкий. Пошла домой, </w:t>
      </w:r>
      <w:proofErr w:type="gramStart"/>
      <w:r>
        <w:rPr>
          <w:sz w:val="28"/>
          <w:szCs w:val="28"/>
        </w:rPr>
        <w:t>вертит хвостом любуется</w:t>
      </w:r>
      <w:proofErr w:type="gramEnd"/>
      <w:r>
        <w:rPr>
          <w:sz w:val="28"/>
          <w:szCs w:val="28"/>
        </w:rPr>
        <w:t>».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«Хвост длинный, как палка, с метелкой на конце. По бокам бьет, слепней отгоняет».</w:t>
      </w:r>
    </w:p>
    <w:p w:rsidR="00CF40A1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«Хвост, как </w:t>
      </w:r>
      <w:proofErr w:type="spellStart"/>
      <w:r>
        <w:rPr>
          <w:sz w:val="28"/>
          <w:szCs w:val="28"/>
        </w:rPr>
        <w:t>шнурочек</w:t>
      </w:r>
      <w:proofErr w:type="spellEnd"/>
      <w:r>
        <w:rPr>
          <w:sz w:val="28"/>
          <w:szCs w:val="28"/>
        </w:rPr>
        <w:t xml:space="preserve">, со щетинкой на конце», «Хвост гладкий, как веревочка. Завила она колечком – какой </w:t>
      </w:r>
      <w:proofErr w:type="gramStart"/>
      <w:r>
        <w:rPr>
          <w:sz w:val="28"/>
          <w:szCs w:val="28"/>
        </w:rPr>
        <w:t>красивый</w:t>
      </w:r>
      <w:proofErr w:type="gramEnd"/>
      <w:r>
        <w:rPr>
          <w:sz w:val="28"/>
          <w:szCs w:val="28"/>
        </w:rPr>
        <w:t xml:space="preserve"> показался – лучше всех!»</w:t>
      </w:r>
    </w:p>
    <w:p w:rsidR="00CF40A1" w:rsidRPr="001267B3" w:rsidRDefault="00CF40A1" w:rsidP="00CF40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проводить и на материале других художественных текстов. </w:t>
      </w:r>
    </w:p>
    <w:p w:rsidR="00CF40A1" w:rsidRPr="001267B3" w:rsidRDefault="00CF40A1" w:rsidP="00CF40A1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CF40A1" w:rsidRDefault="00CF40A1" w:rsidP="00CF40A1">
      <w:pPr>
        <w:spacing w:line="480" w:lineRule="auto"/>
        <w:ind w:left="1245"/>
        <w:rPr>
          <w:sz w:val="28"/>
          <w:szCs w:val="28"/>
        </w:rPr>
      </w:pPr>
    </w:p>
    <w:p w:rsidR="00CF40A1" w:rsidRDefault="00CF40A1" w:rsidP="00CF40A1">
      <w:pPr>
        <w:spacing w:line="480" w:lineRule="auto"/>
        <w:ind w:left="1245"/>
        <w:rPr>
          <w:sz w:val="28"/>
          <w:szCs w:val="28"/>
        </w:rPr>
      </w:pPr>
    </w:p>
    <w:p w:rsidR="00CF40A1" w:rsidRDefault="00CF40A1" w:rsidP="00CF40A1">
      <w:pPr>
        <w:spacing w:line="480" w:lineRule="auto"/>
        <w:ind w:left="1245"/>
        <w:rPr>
          <w:sz w:val="28"/>
          <w:szCs w:val="28"/>
        </w:rPr>
      </w:pPr>
    </w:p>
    <w:p w:rsidR="00CF40A1" w:rsidRDefault="00CF40A1" w:rsidP="00CF40A1">
      <w:pPr>
        <w:spacing w:line="480" w:lineRule="auto"/>
        <w:ind w:left="1245"/>
        <w:rPr>
          <w:sz w:val="28"/>
          <w:szCs w:val="28"/>
        </w:rPr>
      </w:pPr>
    </w:p>
    <w:p w:rsidR="00CF40A1" w:rsidRDefault="00CF40A1" w:rsidP="00CF40A1">
      <w:pPr>
        <w:spacing w:line="480" w:lineRule="auto"/>
        <w:ind w:left="1245"/>
        <w:rPr>
          <w:sz w:val="28"/>
          <w:szCs w:val="28"/>
        </w:rPr>
      </w:pPr>
    </w:p>
    <w:p w:rsidR="00CE28CE" w:rsidRDefault="00CE28CE"/>
    <w:sectPr w:rsidR="00CE28CE" w:rsidSect="00CE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3411"/>
    <w:multiLevelType w:val="hybridMultilevel"/>
    <w:tmpl w:val="7EE809D0"/>
    <w:lvl w:ilvl="0" w:tplc="247E5D4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133792"/>
    <w:multiLevelType w:val="hybridMultilevel"/>
    <w:tmpl w:val="45AAE9DE"/>
    <w:lvl w:ilvl="0" w:tplc="F50200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0A1"/>
    <w:rsid w:val="00643422"/>
    <w:rsid w:val="00CE28CE"/>
    <w:rsid w:val="00CF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Банкетова</dc:creator>
  <cp:lastModifiedBy>Банкетова</cp:lastModifiedBy>
  <cp:revision>1</cp:revision>
  <dcterms:created xsi:type="dcterms:W3CDTF">2019-10-05T07:24:00Z</dcterms:created>
  <dcterms:modified xsi:type="dcterms:W3CDTF">2019-10-05T07:46:00Z</dcterms:modified>
</cp:coreProperties>
</file>