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CB" w:rsidRDefault="00F879C1" w:rsidP="00F879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9C1">
        <w:rPr>
          <w:rFonts w:ascii="Times New Roman" w:hAnsi="Times New Roman" w:cs="Times New Roman"/>
          <w:b/>
          <w:sz w:val="28"/>
          <w:szCs w:val="28"/>
        </w:rPr>
        <w:t>Использование сказок в дошкольном детстве в стенах ДОО</w:t>
      </w:r>
      <w:bookmarkStart w:id="0" w:name="_GoBack"/>
      <w:bookmarkEnd w:id="0"/>
    </w:p>
    <w:p w:rsidR="00F879C1" w:rsidRDefault="00F879C1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нервно – психического здоровья детей дошкольного возраста является одной из важнейших задач семьи и дошкольного образовательного учреждения.</w:t>
      </w:r>
    </w:p>
    <w:p w:rsidR="004F5CB6" w:rsidRDefault="00F879C1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879C1">
        <w:rPr>
          <w:rFonts w:ascii="Times New Roman" w:hAnsi="Times New Roman" w:cs="Times New Roman"/>
          <w:sz w:val="28"/>
          <w:szCs w:val="28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со всем окружающим м</w:t>
      </w:r>
      <w:r w:rsidR="004F5CB6">
        <w:rPr>
          <w:rFonts w:ascii="Times New Roman" w:hAnsi="Times New Roman" w:cs="Times New Roman"/>
          <w:sz w:val="28"/>
          <w:szCs w:val="28"/>
        </w:rPr>
        <w:t xml:space="preserve">иром в целом, для формирования нравственных качеств, общечеловеческих ценностей и гармонизации эмоциональной сферы. А так же для </w:t>
      </w:r>
      <w:r w:rsidRPr="00F879C1">
        <w:rPr>
          <w:rFonts w:ascii="Times New Roman" w:hAnsi="Times New Roman" w:cs="Times New Roman"/>
          <w:sz w:val="28"/>
          <w:szCs w:val="28"/>
        </w:rPr>
        <w:t>духовно-нравственного развития ребенка, которое во все времена испо</w:t>
      </w:r>
      <w:r w:rsidR="004F5CB6">
        <w:rPr>
          <w:rFonts w:ascii="Times New Roman" w:hAnsi="Times New Roman" w:cs="Times New Roman"/>
          <w:sz w:val="28"/>
          <w:szCs w:val="28"/>
        </w:rPr>
        <w:t>льзовали и педагоги, и родители. Являясь активным, но не директивным внушением, сказка в своих символах несет следующим поколениям важнейшие психологические характеристики, модели поведения социально желательные убеждения, тем самым способствуя становлению личности ребенка.</w:t>
      </w:r>
    </w:p>
    <w:p w:rsidR="00591537" w:rsidRDefault="004F5CB6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[1] называл дошкольный возраст возрастом сказок и отмечал, что они являются для детей литературным жанром потому, что герои сказок просты и типичны, </w:t>
      </w:r>
      <w:r w:rsidR="00591537">
        <w:rPr>
          <w:rFonts w:ascii="Times New Roman" w:hAnsi="Times New Roman" w:cs="Times New Roman"/>
          <w:sz w:val="28"/>
          <w:szCs w:val="28"/>
        </w:rPr>
        <w:t>лишены всякой индивидуальности, часто даже не имеют имен. Их характеристика исчерпывается двумя-тремя качествами, понятными детскому воспитанию. Сказкой можно воспитать, скорректировать поведение, эмоциональный фон.</w:t>
      </w:r>
    </w:p>
    <w:p w:rsidR="00591537" w:rsidRDefault="00591537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Волшебные сказки, по мнению А.А. Осиповой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537">
        <w:rPr>
          <w:rFonts w:ascii="Times New Roman" w:hAnsi="Times New Roman" w:cs="Times New Roman"/>
          <w:sz w:val="28"/>
          <w:szCs w:val="28"/>
        </w:rPr>
        <w:t>[]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описывают глубинный человеческий опыт прохождения эмоциональных кризисов и преодоления страха. Они дают малышу опору в условиях неопределенного эмоционального опыта, готовят его к кризисным переживаниям.</w:t>
      </w:r>
    </w:p>
    <w:p w:rsidR="00BA64C1" w:rsidRDefault="00BA64C1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Евстигнеева </w:t>
      </w:r>
      <w:r w:rsidRPr="00BA64C1">
        <w:rPr>
          <w:rFonts w:ascii="Times New Roman" w:hAnsi="Times New Roman" w:cs="Times New Roman"/>
          <w:sz w:val="28"/>
          <w:szCs w:val="28"/>
        </w:rPr>
        <w:t>[</w:t>
      </w:r>
      <w:r w:rsidR="00717A44">
        <w:rPr>
          <w:rFonts w:ascii="Times New Roman" w:hAnsi="Times New Roman" w:cs="Times New Roman"/>
          <w:sz w:val="28"/>
          <w:szCs w:val="28"/>
        </w:rPr>
        <w:t>2</w:t>
      </w:r>
      <w:r w:rsidRPr="00BA64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Т.В. Зуева </w:t>
      </w:r>
      <w:r w:rsidRPr="00BA64C1">
        <w:rPr>
          <w:rFonts w:ascii="Times New Roman" w:hAnsi="Times New Roman" w:cs="Times New Roman"/>
          <w:sz w:val="28"/>
          <w:szCs w:val="28"/>
        </w:rPr>
        <w:t>[</w:t>
      </w:r>
      <w:r w:rsidR="00717A44">
        <w:rPr>
          <w:rFonts w:ascii="Times New Roman" w:hAnsi="Times New Roman" w:cs="Times New Roman"/>
          <w:sz w:val="28"/>
          <w:szCs w:val="28"/>
        </w:rPr>
        <w:t>3</w:t>
      </w:r>
      <w:r w:rsidRPr="00BA64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4C1">
        <w:rPr>
          <w:rFonts w:ascii="Times New Roman" w:hAnsi="Times New Roman" w:cs="Times New Roman"/>
          <w:sz w:val="28"/>
          <w:szCs w:val="28"/>
        </w:rPr>
        <w:t>[</w:t>
      </w:r>
      <w:r w:rsidR="00717A44">
        <w:rPr>
          <w:rFonts w:ascii="Times New Roman" w:hAnsi="Times New Roman" w:cs="Times New Roman"/>
          <w:sz w:val="28"/>
          <w:szCs w:val="28"/>
        </w:rPr>
        <w:t>4</w:t>
      </w:r>
      <w:r w:rsidRPr="00BA64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подчеркивают, что метафоры сказок обеспечивают контакт между левым и правым полушарием мозга, так как в процессе восприятия сказки работает правое полушарие, которое извлекает логический смысл из сюжета, а правое полушарие свободно для фантазии, воображения, творчества. </w:t>
      </w:r>
    </w:p>
    <w:p w:rsidR="00BA64C1" w:rsidRDefault="00BA64C1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выделить функции, которые выполняет сказка </w:t>
      </w:r>
      <w:r w:rsidRPr="00BA64C1">
        <w:rPr>
          <w:rFonts w:ascii="Times New Roman" w:hAnsi="Times New Roman" w:cs="Times New Roman"/>
          <w:sz w:val="28"/>
          <w:szCs w:val="28"/>
        </w:rPr>
        <w:t>в дошкольном детстве в стенах ДОО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64C1" w:rsidRPr="00A762AC" w:rsidRDefault="00BA64C1" w:rsidP="00A7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2AC">
        <w:rPr>
          <w:rFonts w:ascii="Times New Roman" w:hAnsi="Times New Roman" w:cs="Times New Roman"/>
          <w:sz w:val="28"/>
          <w:szCs w:val="28"/>
        </w:rPr>
        <w:t>при работе психолога – это диагностика (определение состояния ребенка, причин проблемного поведения)</w:t>
      </w:r>
      <w:r w:rsidR="00A762AC" w:rsidRPr="00A762AC">
        <w:rPr>
          <w:rFonts w:ascii="Times New Roman" w:hAnsi="Times New Roman" w:cs="Times New Roman"/>
          <w:sz w:val="28"/>
          <w:szCs w:val="28"/>
        </w:rPr>
        <w:t>, коррекция (влияние на поведение ребенка)</w:t>
      </w:r>
    </w:p>
    <w:p w:rsidR="00A762AC" w:rsidRDefault="00A762AC" w:rsidP="00A762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воспитателя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е. воспитание качеств и свойств личности ребенка, которые нужны ему для решения сложившейся ситуации и потребуются в дальнейшей жизни.</w:t>
      </w:r>
    </w:p>
    <w:p w:rsidR="00A762AC" w:rsidRDefault="00A762AC" w:rsidP="00DB24B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тех или иных функций сказки педагогу необходимо тщательно подобрать сюжет и героев.</w:t>
      </w:r>
    </w:p>
    <w:p w:rsidR="00A762AC" w:rsidRPr="00A762AC" w:rsidRDefault="00A762AC" w:rsidP="00DB24B2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рассказывания сказки необходимо заинтересовать юных слушателей используя такие приемы как: паузы, смена интонации, громкость произношения текста. Положительный эффект сказки присутствует в любом случае, так как она воспринимается на подсознательном уровне. В тож</w:t>
      </w:r>
      <w:r w:rsidR="00DB24B2">
        <w:rPr>
          <w:rFonts w:ascii="Times New Roman" w:hAnsi="Times New Roman" w:cs="Times New Roman"/>
          <w:sz w:val="28"/>
          <w:szCs w:val="28"/>
        </w:rPr>
        <w:t xml:space="preserve">е время, одна и та же сказка по 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влияет на разных детей.</w:t>
      </w:r>
    </w:p>
    <w:p w:rsidR="00BA64C1" w:rsidRDefault="00DB24B2" w:rsidP="00DB24B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сказки в </w:t>
      </w:r>
      <w:r w:rsidRPr="00DB24B2">
        <w:rPr>
          <w:rFonts w:ascii="Times New Roman" w:hAnsi="Times New Roman" w:cs="Times New Roman"/>
          <w:sz w:val="28"/>
          <w:szCs w:val="28"/>
        </w:rPr>
        <w:t>дошкольном детстве в стенах ДОО</w:t>
      </w:r>
      <w:r>
        <w:rPr>
          <w:rFonts w:ascii="Times New Roman" w:hAnsi="Times New Roman" w:cs="Times New Roman"/>
          <w:sz w:val="28"/>
          <w:szCs w:val="28"/>
        </w:rPr>
        <w:t xml:space="preserve"> влияет на воспитание, создает коррекцию эмоциональной сферы детей дошкольного возраста, способствует развитию позитивных межличностных отношений, социальных умений и навыков поведения, а так же нравственных качеств ребенка, которые определяют его мир. При этом сказка остается одним из самых доступных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психокоррекции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сферы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котроые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использовать педагоги-психологи, а так же педагоги и родители.</w:t>
      </w:r>
    </w:p>
    <w:p w:rsidR="00DB24B2" w:rsidRDefault="00717A44" w:rsidP="00DB24B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17A44" w:rsidRDefault="00717A44" w:rsidP="00717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Духовное развитие ребенка /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1924-76 с.</w:t>
      </w:r>
    </w:p>
    <w:p w:rsidR="00717A44" w:rsidRDefault="00717A44" w:rsidP="00717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4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717A44">
        <w:rPr>
          <w:rFonts w:ascii="Times New Roman" w:hAnsi="Times New Roman" w:cs="Times New Roman"/>
          <w:sz w:val="28"/>
          <w:szCs w:val="28"/>
        </w:rPr>
        <w:t xml:space="preserve"> – Евстигнеева</w:t>
      </w:r>
      <w:r>
        <w:rPr>
          <w:rFonts w:ascii="Times New Roman" w:hAnsi="Times New Roman" w:cs="Times New Roman"/>
          <w:sz w:val="28"/>
          <w:szCs w:val="28"/>
        </w:rPr>
        <w:t xml:space="preserve"> Т.Д. Формы и методы работы со сказками / </w:t>
      </w:r>
      <w:r w:rsidRPr="00717A44"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 w:rsidRPr="00717A44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717A44">
        <w:rPr>
          <w:rFonts w:ascii="Times New Roman" w:hAnsi="Times New Roman" w:cs="Times New Roman"/>
          <w:sz w:val="28"/>
          <w:szCs w:val="28"/>
        </w:rPr>
        <w:t xml:space="preserve"> – Евстигнеева</w:t>
      </w:r>
      <w:r>
        <w:rPr>
          <w:rFonts w:ascii="Times New Roman" w:hAnsi="Times New Roman" w:cs="Times New Roman"/>
          <w:sz w:val="28"/>
          <w:szCs w:val="28"/>
        </w:rPr>
        <w:t xml:space="preserve"> – Санкт – Петербург: Речь. – 2006. – 233с.</w:t>
      </w:r>
    </w:p>
    <w:p w:rsidR="00717A44" w:rsidRDefault="00717A44" w:rsidP="00717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A44">
        <w:rPr>
          <w:rFonts w:ascii="Times New Roman" w:hAnsi="Times New Roman" w:cs="Times New Roman"/>
          <w:sz w:val="28"/>
          <w:szCs w:val="28"/>
        </w:rPr>
        <w:t>Зуева</w:t>
      </w:r>
      <w:r>
        <w:rPr>
          <w:rFonts w:ascii="Times New Roman" w:hAnsi="Times New Roman" w:cs="Times New Roman"/>
          <w:sz w:val="28"/>
          <w:szCs w:val="28"/>
        </w:rPr>
        <w:t xml:space="preserve"> Т.В. Волшебная сказка / </w:t>
      </w:r>
      <w:r w:rsidRPr="00717A44">
        <w:rPr>
          <w:rFonts w:ascii="Times New Roman" w:hAnsi="Times New Roman" w:cs="Times New Roman"/>
          <w:sz w:val="28"/>
          <w:szCs w:val="28"/>
        </w:rPr>
        <w:t>Т.В. Зуева</w:t>
      </w:r>
      <w:r>
        <w:rPr>
          <w:rFonts w:ascii="Times New Roman" w:hAnsi="Times New Roman" w:cs="Times New Roman"/>
          <w:sz w:val="28"/>
          <w:szCs w:val="28"/>
        </w:rPr>
        <w:t>. – Москва: 1993. – 96.</w:t>
      </w:r>
    </w:p>
    <w:p w:rsidR="00717A44" w:rsidRPr="00717A44" w:rsidRDefault="00717A44" w:rsidP="00717A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A44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Морфология волшебной сказки / </w:t>
      </w:r>
      <w:r w:rsidRPr="00717A44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17A44">
        <w:rPr>
          <w:rFonts w:ascii="Times New Roman" w:hAnsi="Times New Roman" w:cs="Times New Roman"/>
          <w:sz w:val="28"/>
          <w:szCs w:val="28"/>
        </w:rPr>
        <w:t>Пропп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Лабиринт. – 2006. – 128с.</w:t>
      </w:r>
    </w:p>
    <w:p w:rsidR="00DB24B2" w:rsidRPr="00BA64C1" w:rsidRDefault="00DB24B2" w:rsidP="00F879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4B2" w:rsidRPr="00BA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942"/>
    <w:multiLevelType w:val="hybridMultilevel"/>
    <w:tmpl w:val="9BA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375CD"/>
    <w:multiLevelType w:val="hybridMultilevel"/>
    <w:tmpl w:val="4A9C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73"/>
    <w:rsid w:val="00012E73"/>
    <w:rsid w:val="004F5CB6"/>
    <w:rsid w:val="00591537"/>
    <w:rsid w:val="00717A44"/>
    <w:rsid w:val="009805CB"/>
    <w:rsid w:val="00A762AC"/>
    <w:rsid w:val="00BA64C1"/>
    <w:rsid w:val="00DB24B2"/>
    <w:rsid w:val="00F8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2019-09-30T16:37:00Z</dcterms:created>
  <dcterms:modified xsi:type="dcterms:W3CDTF">2019-09-30T17:46:00Z</dcterms:modified>
</cp:coreProperties>
</file>